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C5" w:rsidRPr="00343DC7" w:rsidRDefault="005F6EC5" w:rsidP="005F6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3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Консультация для родителей детей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Pr="00343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</w:t>
      </w:r>
    </w:p>
    <w:p w:rsidR="005F6EC5" w:rsidRPr="00186DA7" w:rsidRDefault="001E00BF" w:rsidP="005F6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</w:t>
      </w:r>
      <w:r w:rsidR="005F6EC5" w:rsidRPr="00186D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етод совместного рисования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F6EC5" w:rsidRDefault="005F6EC5" w:rsidP="005F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EC5" w:rsidRDefault="005F6EC5" w:rsidP="005F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3DC7">
        <w:rPr>
          <w:rFonts w:ascii="Times New Roman" w:eastAsia="Times New Roman" w:hAnsi="Times New Roman" w:cs="Times New Roman"/>
          <w:sz w:val="28"/>
          <w:szCs w:val="28"/>
        </w:rPr>
        <w:t>одготовила Малышева С.Н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C7335F" w:rsidRPr="00813764" w:rsidRDefault="00C7335F" w:rsidP="00C73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35F" w:rsidRPr="005F6EC5" w:rsidRDefault="00C7335F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рисование — это особый игровой метод, в ходе которого взрослый вместе с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ребенком рисует различные предметы, ситуации из жизни ребенка и его семьи, разнообразные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сюжеты из мира людей и природы. Такое рисование обязательно сопровождается эмоциональным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комментарием.</w:t>
      </w:r>
    </w:p>
    <w:p w:rsidR="00C7335F" w:rsidRPr="005F6EC5" w:rsidRDefault="00C7335F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говорить о том, что в данном случае имеет место особый метод обучения, а не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как вид продуктивной деятельности самого ребенка.</w:t>
      </w:r>
    </w:p>
    <w:p w:rsidR="00C7335F" w:rsidRPr="005F6EC5" w:rsidRDefault="00C7335F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Использование совместного рисования </w:t>
      </w:r>
      <w:r w:rsidR="00186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 w:rsidRPr="005F6E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86DA7" w:rsidRPr="005F6E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занятиях,</w:t>
      </w:r>
      <w:r w:rsidRPr="005F6E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86DA7" w:rsidRPr="005F6E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возможно,</w:t>
      </w:r>
      <w:r w:rsidRPr="005F6E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после того, как налажен</w:t>
      </w:r>
      <w:r w:rsidR="00BA3B32" w:rsidRPr="005F6E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эмоциональный контакт между ребенком и взрослым.</w:t>
      </w:r>
    </w:p>
    <w:p w:rsidR="00C7335F" w:rsidRPr="005F6EC5" w:rsidRDefault="00C7335F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совместного рисования предоставляет новые интересные возможности:</w:t>
      </w:r>
    </w:p>
    <w:p w:rsidR="00C7335F" w:rsidRPr="005F6EC5" w:rsidRDefault="00C7335F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Возникает ситуация, побуждающая ребенка к активным действиям. Ребенка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завораживает волшебство, происходящее на листе бумаги. Тем более если рисуются предметы и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сюжеты, особенно интересные ребенку. Используя этот интерес, взрослый побуждает ребенка к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активному участию в процессе рисования: делает паузы, советуется с ним, «забывает» дорисовать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важную деталь, как бы предлагая ему завершить рисунок. Ребенку интересно и при этом важно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результат как можно быстрее, и он часто соглашается на то, что в других ситуациях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оказывалось невозможным. Так, он впервые возьмет в руки карандаш и попытается что-то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дорисовать самостоятельно, ответит на поставленные вопросы.</w:t>
      </w:r>
    </w:p>
    <w:p w:rsidR="00BC4649" w:rsidRPr="005F6EC5" w:rsidRDefault="00C7335F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Тут возникает ситуация эмоционального общения, подразумевающая активные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отдачи и принятия </w:t>
      </w:r>
      <w:r w:rsid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</w:t>
      </w:r>
      <w:r w:rsid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ребенком и взрослым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общению. В этой уникальной для аутичного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ситуации взрослый должен следовать определенной тактике: даже если он понял, чего</w:t>
      </w:r>
      <w:r w:rsid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хочет ребенок, не надо воплощать это желание </w:t>
      </w:r>
      <w:r w:rsidRPr="00186DA7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немедленно.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Побудите ребенка выразить желание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любым приемлемым способом — словом, жестом. Для этого делайте паузы в рисовании и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649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комментариях к нему. Задавая вопросы, дайте понять, что результат зависит и от действий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649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ребенка: если тот не проявляет активности, рисунок как бы «замирает». Поскольку ребенку не</w:t>
      </w:r>
      <w:r w:rsid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649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терпится поскорее получить желаемый результат, можно предположить, что проявление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649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 с его стороны не заставит себя долго ждать.</w:t>
      </w:r>
    </w:p>
    <w:p w:rsidR="00BC4649" w:rsidRPr="005F6EC5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Ситуация совместного рисования дает новые возможности для знакомства аутичного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с окружающим миром. Здесь упомянем особенности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усвоения информации аутичным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ребенком: оно происходит спонтанно и выборочно. При этом информация, привлекшая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непроизвольное внимание ребенка, далеко не всегда полезна в жизни, близка опыту ребенка.</w:t>
      </w:r>
    </w:p>
    <w:p w:rsidR="00BC4649" w:rsidRPr="005F6EC5" w:rsidRDefault="00BC4649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почти всегда трудно понять, что ребенок усвоил, а что нет. Так, взрослые с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удивлением обнаруживают, что ребенок обладает довольно глубокими знаниями в какой-то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 к примеру</w:t>
      </w:r>
      <w:r w:rsidR="001C7DFD" w:rsidRPr="00186D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6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узнает и называет разнообразные геометрические формы, знает сложные</w:t>
      </w:r>
      <w:r w:rsidR="00BA3B32" w:rsidRPr="00186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DA7">
        <w:rPr>
          <w:rFonts w:ascii="Times New Roman" w:eastAsia="Times New Roman" w:hAnsi="Times New Roman" w:cs="Times New Roman"/>
          <w:color w:val="000000"/>
          <w:sz w:val="28"/>
          <w:szCs w:val="28"/>
        </w:rPr>
        <w:t>оттенки цветов, решает математические задачки. Скорее всего, он неп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роизвольно запомнил эту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и однажды спонтанно воспроизвел. Однако ее произвольное использование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 — ребенок пользуется своими знаниями только «по вдохновению» и беспомощен,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применение усвоенных знаний становится необходимо. Обладая разнообразными</w:t>
      </w:r>
      <w:r w:rsidR="00BA3B32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специфическими знаниями, аутичный ребенок при этом может оставаться неприспособлен к</w:t>
      </w:r>
      <w:r w:rsidR="001C7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правильным действиям в обычных житейских ситуациях.</w:t>
      </w:r>
    </w:p>
    <w:p w:rsidR="00BC4649" w:rsidRPr="005F6EC5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 совместном рисовании удается уточнить представления, которые уже есть у ребенка.</w:t>
      </w:r>
      <w:r w:rsidR="001C7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Эта возможность уникальна. Что ребенок знает, а чего нет, что понял искаженно, обычно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открывается и становится понятным в спонтанных проявлениях. Произвольно (например, задавая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вопросы) это </w:t>
      </w:r>
      <w:r w:rsidR="00186DA7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выяснить,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удается. Если взрослый будет внимателен в ходе совместного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рисования, то сумеет сделать много интересных выводов относительно знаний ребенка об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окружающем мире;</w:t>
      </w:r>
    </w:p>
    <w:p w:rsidR="00BC4649" w:rsidRPr="00186DA7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— Еще одна возможность — обогащение этих представлений. Взрослый постепенно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 вводить в рисунок новые детали, предлагать ребенку варианты развития знакомого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сюжета. Если результат совместного рисования важен для ребенка (так бывает, если рисуется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интереса ребенка), он часто соглашается принять такие нововведения. В стремлении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поскорее достичь желаемого он готов принять новое, даже несмотря на то, что нарушение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привычного стереотипа доставляет дискомфорт. Однако следует помнить об осторожности и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обычные в работе с аутичпым ребенком принципы — постепенность, дозирование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нового и обязательный учет интересов ребенка, его желаний. Используйте возможности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 w:rsidRPr="00186DA7">
        <w:rPr>
          <w:rFonts w:ascii="Times New Roman" w:eastAsia="Times New Roman" w:hAnsi="Times New Roman" w:cs="Times New Roman"/>
          <w:color w:val="000000"/>
          <w:sz w:val="28"/>
          <w:szCs w:val="28"/>
        </w:rPr>
        <w:t>, но постарайтесь не вызывать у ребенка состояние острого дискомфорта;</w:t>
      </w:r>
    </w:p>
    <w:p w:rsidR="00BC4649" w:rsidRPr="0073388F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— Следующий этап — обобщение представлений об окружающем. Это необыкновенно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 т.к. позволяет научить ребенка пользоваться уже имеющимися знаниями в различных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ситуациях. Для этого прорисованные много раз предметы и ситуации перетекают из сюжета в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сюжет. Кроме этого, сюжет каждой картинки при следующем воплощении постепенно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усложняется, </w:t>
      </w:r>
      <w:r w:rsidR="00186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обыгрывается,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в него вводятся новые элементы</w:t>
      </w:r>
      <w:r w:rsidR="00186D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4649" w:rsidRPr="005F6EC5" w:rsidRDefault="00BC4649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дальнейшем полученные знания постоянно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в жизни — в ходе эмоционального комментария взрослый проговаривает ситуации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деталях и нюансах, побуждает ребенка к активности. И тем самым не дает забыть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усвоенное, постоянно актуализирует приобретенные ребенком знания и умения;</w:t>
      </w:r>
    </w:p>
    <w:p w:rsidR="00BC4649" w:rsidRPr="005F6EC5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— Главным успехом такой работы станет перенос знаний в реальную жизнь. Это —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того, что ребенок усвоил новые знания о мире и использует их.</w:t>
      </w:r>
    </w:p>
    <w:p w:rsidR="00BC4649" w:rsidRPr="005F6EC5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метода совместного рисования дает возможность развивать средства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коммуникации.</w:t>
      </w:r>
    </w:p>
    <w:p w:rsidR="00BC4649" w:rsidRPr="005F6EC5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 этом в значимой для ребенка ситуации в ходе эмоционального комментария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обогащается его пассивный словарь. Взрослый обозначает словом все, что происходит на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бумаге. Это позволяет уточнить значение слов, которые ребенок уже знает, а также сообщить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новые слова и их значения;</w:t>
      </w:r>
    </w:p>
    <w:p w:rsidR="00BC4649" w:rsidRPr="005F6EC5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— Особенно актуальна возможность развития активной речи, которая в этой ситуации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оказывается одним из сре</w:t>
      </w:r>
      <w:proofErr w:type="gramStart"/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оявления ребенком активности. Поддерживайте любую попытку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«поговорить», специально создавайте ситуации, в которых ему захочется сделать это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снова. Постарайтесь понять даже невнятное бормотание, а поняв, повторите четко в виде простой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фразы, давая </w:t>
      </w:r>
      <w:proofErr w:type="gramStart"/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proofErr w:type="gramEnd"/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 образец правильной речи;</w:t>
      </w:r>
    </w:p>
    <w:p w:rsidR="00BC4649" w:rsidRPr="005F6EC5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К невербальным средствам общения </w:t>
      </w:r>
      <w:proofErr w:type="gramStart"/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</w:t>
      </w:r>
      <w:proofErr w:type="gramEnd"/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жесты. </w:t>
      </w:r>
      <w:proofErr w:type="gramStart"/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даже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говорящий </w:t>
      </w:r>
      <w:proofErr w:type="spellStart"/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аутичный</w:t>
      </w:r>
      <w:proofErr w:type="spellEnd"/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затрудняется активно использовать речь для коммуникации,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 обучить его некоторым общепринятым жестам: указательный жест, жесты «дай» и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«на», «большой», «маленький», «один», «много» и др. В результате у ребенка появится «арсенал»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общепринятых жестов, которые помогут ему выражать свои желания, мысли, но при этом не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помешают развитию речи как основного средства коммуникации.</w:t>
      </w:r>
      <w:proofErr w:type="gramEnd"/>
    </w:p>
    <w:p w:rsidR="00BC4649" w:rsidRPr="005F6EC5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Совместное рисование также дает возможности проведения с ребенком</w:t>
      </w:r>
    </w:p>
    <w:p w:rsidR="00BC4649" w:rsidRPr="005F6EC5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терапевтической работы. Для этого рисуются сюжеты из жизни ребенка, в которых он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разного рода затруднения — бытовые моменты, то, чего ребенок боится и т.д. При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сюжеты проговариваются, и обязательно находится выход из создавшейся трудной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ситуации, предлагается благополучный вариант развития событий.</w:t>
      </w:r>
    </w:p>
    <w:p w:rsidR="001E00BF" w:rsidRDefault="001E00BF" w:rsidP="001E0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00BF" w:rsidRDefault="001E00BF" w:rsidP="001E0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00BF" w:rsidRDefault="001E00BF" w:rsidP="001E0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00BF" w:rsidRDefault="001E00BF" w:rsidP="001E0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C4649" w:rsidRPr="001E00BF" w:rsidRDefault="0073388F" w:rsidP="001E0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E0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Э</w:t>
      </w:r>
      <w:r w:rsidR="00BC4649" w:rsidRPr="001E0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тапы развития совместного рисования</w:t>
      </w:r>
    </w:p>
    <w:p w:rsidR="00BC4649" w:rsidRPr="005F6EC5" w:rsidRDefault="00BC4649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Совместное рисование взрослого с ребенком </w:t>
      </w:r>
      <w:r w:rsidR="001E0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РАС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 поэтапного развития.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Нецелесообразно начинать с развернутого сюжета. Сначала дайте ребенку время и возможность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насладиться и насытиться простым предметным рисунком. Ведь чаще интерес ребенка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 именно на </w:t>
      </w:r>
      <w:r w:rsidRPr="001E00BF">
        <w:rPr>
          <w:rFonts w:ascii="Times New Roman" w:eastAsia="Times New Roman" w:hAnsi="Times New Roman" w:cs="Times New Roman"/>
          <w:color w:val="000000"/>
          <w:sz w:val="28"/>
          <w:szCs w:val="28"/>
        </w:rPr>
        <w:t>мир предметов.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после этого приступайте к постепенному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разворачиванию сюжетов сначала из жизни самого ребенка, а затем из жизни большого мира</w:t>
      </w:r>
      <w:r w:rsidR="0008375D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людей.</w:t>
      </w:r>
    </w:p>
    <w:p w:rsidR="00BC4649" w:rsidRPr="0073388F" w:rsidRDefault="00BC4649" w:rsidP="001E0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E0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73388F" w:rsidRPr="001E0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этап</w:t>
      </w:r>
      <w:r w:rsidRPr="001E0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3388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E0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</w:t>
      </w:r>
      <w:r w:rsidR="001E0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алаживание эмоционального контакта</w:t>
      </w:r>
      <w:r w:rsidRPr="001E0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1E0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привлечение интереса к новому виду деятельности</w:t>
      </w:r>
    </w:p>
    <w:p w:rsidR="00BC4649" w:rsidRPr="005F6EC5" w:rsidRDefault="00BC4649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 следует с изображения предметов, особенно значимых для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 сопровождая изображение эмоциональным комментарием.</w:t>
      </w:r>
      <w:r w:rsidR="0073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Например: «Ой, какие конфетки в коробке! Это </w:t>
      </w:r>
      <w:proofErr w:type="gramStart"/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желтая</w:t>
      </w:r>
      <w:proofErr w:type="gramEnd"/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наверно, лимонная. А вот зеленая конфетка — интересно, какой у нее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вкус? Наверно, яблочный» и т.д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Тем не менее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далеко не всегда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принимает сюжетное рисование сразу. Возможно,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ему потребуется время, чтобы обжить такую новую игру. Не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оставляйте попыток и в следующий раз снова рисуйте то, что значимо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ребенка. Поначалу </w:t>
      </w:r>
      <w:r w:rsidR="001E00BF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искоса наблюдает за происходящим на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листе бумаги, прислушивается к вашему комментарию, но остается при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пассивным. Однако со временем его внимание к такому способу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рисования будет расти. А однажды он сам попросит нарисовать то, что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ему хочется. И тогда можно переходить ко второму этапу.</w:t>
      </w:r>
    </w:p>
    <w:p w:rsidR="00721969" w:rsidRPr="005F6EC5" w:rsidRDefault="0072196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649" w:rsidRPr="001E00BF" w:rsidRDefault="00BC4649" w:rsidP="001E0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E0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094EC1" w:rsidRPr="001E0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этап</w:t>
      </w:r>
      <w:r w:rsidRPr="001E0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Р</w:t>
      </w:r>
      <w:r w:rsidR="001E0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исование «по заказу» ребенка, принимаем условия игры</w:t>
      </w:r>
    </w:p>
    <w:p w:rsidR="00BC4649" w:rsidRPr="005F6EC5" w:rsidRDefault="00094EC1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</w:t>
      </w:r>
      <w:r w:rsidR="00BC4649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то, что нравится ребенку, закрепляя его интерес к совместному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649"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рисованию. Наберитесь терпения, потому что на этом этапе вам</w:t>
      </w:r>
    </w:p>
    <w:p w:rsidR="00BC4649" w:rsidRPr="005F6EC5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придется «бессчетное» число раз выполнять однотипные заказы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 снова и снова рисуя столбики, кубики, бутылочки и т.н. Уже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этапе интерес ребенка вполне удовлетворен. Это объясняется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особенностями его психики — поведение обусловлено внутренним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стремлением к постоянству, закреплению различных стереотипов,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определенности и законченности. Он старается сохранить в неизменном виде и многократно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повторять и проигрывать привычные действия, ситуации и сюжеты. На занятии по совместному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рисованию ребенок будет требовать, чтобы всякий раз рисунок был повторен в неизменном виде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— одинакового размера, цвета, с использованием одних и тех же материалов. Однако не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останавливайтесь на </w:t>
      </w:r>
      <w:proofErr w:type="gramStart"/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достигнутом</w:t>
      </w:r>
      <w:proofErr w:type="gramEnd"/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осторожно начинайте переход к следующему этапу.</w:t>
      </w:r>
    </w:p>
    <w:p w:rsidR="00721969" w:rsidRPr="005F6EC5" w:rsidRDefault="0072196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649" w:rsidRPr="001E00BF" w:rsidRDefault="00094EC1" w:rsidP="001E0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E0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3 этап</w:t>
      </w:r>
      <w:r w:rsidR="00BC4649" w:rsidRPr="001E0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П</w:t>
      </w:r>
      <w:r w:rsidR="001E0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остепенное введение различных вариантов исполнения одного рисунка, новых деталей изображения</w:t>
      </w:r>
    </w:p>
    <w:p w:rsidR="00BC4649" w:rsidRPr="005F6EC5" w:rsidRDefault="00BC4649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По-прежнему выполняя заказ ребенка, начинайте использовать различные изобразительные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средства, варьируйте рисунок. Однако помните, что ребенку надо </w:t>
      </w:r>
      <w:r w:rsidRPr="001E00BF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возможность насытиться</w:t>
      </w:r>
      <w:r w:rsidR="00094EC1" w:rsidRPr="001E0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0B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воспроизведением совершенно одинаковых изображений.</w:t>
      </w:r>
      <w:r w:rsidR="00094E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ваши попытки привнести что-то новое встретят резкий протест, вернитесь на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предыдущий этап. Но через некоторое количество пов</w:t>
      </w:r>
      <w:r w:rsidR="004748C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торений возобновите попытку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разнообразить рисунок. Если действовать осторожно и постепенно, то однажды ребенок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согласится с привнесением нового, ведь он очарован волшебством появления на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бумаге изображения его любимого предмета.</w:t>
      </w:r>
    </w:p>
    <w:p w:rsidR="00BC4649" w:rsidRPr="00094EC1" w:rsidRDefault="00BC4649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4E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Предлагаем варианты разнообразия рисунка:</w:t>
      </w:r>
    </w:p>
    <w:p w:rsidR="00BC4649" w:rsidRPr="005F6EC5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— Используйте различные материалы</w:t>
      </w:r>
      <w:r w:rsidR="001E0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инструменты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: попробуйте помимо карандашей и фломастеров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мелки, краски, не только белую бумагу, но и цветную, картон</w:t>
      </w:r>
      <w:r w:rsidR="008C640F">
        <w:rPr>
          <w:rFonts w:ascii="Times New Roman" w:eastAsia="Times New Roman" w:hAnsi="Times New Roman" w:cs="Times New Roman"/>
          <w:color w:val="000000"/>
          <w:sz w:val="28"/>
          <w:szCs w:val="28"/>
        </w:rPr>
        <w:t>, ш</w:t>
      </w:r>
      <w:r w:rsidR="001E0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аблоны, трафареты, </w:t>
      </w:r>
      <w:r w:rsidR="008C6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набор </w:t>
      </w:r>
      <w:proofErr w:type="spellStart"/>
      <w:r w:rsidR="001E00BF">
        <w:rPr>
          <w:rFonts w:ascii="Times New Roman" w:eastAsia="Times New Roman" w:hAnsi="Times New Roman" w:cs="Times New Roman"/>
          <w:color w:val="000000"/>
          <w:sz w:val="28"/>
          <w:szCs w:val="28"/>
        </w:rPr>
        <w:t>спонж</w:t>
      </w:r>
      <w:r w:rsidR="008C640F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spellEnd"/>
      <w:r w:rsidR="008C640F">
        <w:rPr>
          <w:rFonts w:ascii="Times New Roman" w:eastAsia="Times New Roman" w:hAnsi="Times New Roman" w:cs="Times New Roman"/>
          <w:color w:val="000000"/>
          <w:sz w:val="28"/>
          <w:szCs w:val="28"/>
        </w:rPr>
        <w:t>, валики и т.д.</w:t>
      </w:r>
    </w:p>
    <w:p w:rsidR="00BC4649" w:rsidRPr="005F6EC5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— Сам рисунок варьируйте по размеру, форме, цвету и положению в пространстве.</w:t>
      </w:r>
    </w:p>
    <w:p w:rsidR="00BC4649" w:rsidRPr="005F6EC5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— Дополняйте изображения новыми деталями; рисуя одно и то же, старайтесь всякий раз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небольшие изменения.</w:t>
      </w:r>
    </w:p>
    <w:p w:rsidR="00721969" w:rsidRPr="005F6EC5" w:rsidRDefault="0072196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649" w:rsidRPr="008C640F" w:rsidRDefault="00BC4649" w:rsidP="001E0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094EC1" w:rsidRP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этап</w:t>
      </w:r>
      <w:r w:rsidRP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В</w:t>
      </w:r>
      <w:r w:rsid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овлечение ребенка в процесс рисования, побуждение к активным действиям</w:t>
      </w:r>
    </w:p>
    <w:p w:rsidR="00BC4649" w:rsidRPr="005F6EC5" w:rsidRDefault="00BC4649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доставляет удовольствие наблюдение за действиями взрослого, однако часто он все же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предпочитает оставаться пассивным. Ребенок не проявляет активности, если ее не стимулировать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специально. Приглашая ребенка в «соавторы», взрослый иногда останавливает рисование: он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прекращает активные действия — и возникает пауза. В этом случае ребенок начинает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подталкивать руку взрослого, таким образом</w:t>
      </w:r>
      <w:r w:rsidR="008C64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выражая просьбу продолжать, либо просит: «Еще!»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ребенок с нетерпением ждет завершения рисунка, то можно предложить: </w:t>
      </w:r>
      <w:r w:rsidRPr="00094E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«Давай вместе</w:t>
      </w:r>
      <w:r w:rsidR="00094EC1" w:rsidRPr="00094E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4E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рисовать!»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карандаш держит ребенок, а вы </w:t>
      </w:r>
      <w:r w:rsidR="008C640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</w:t>
      </w:r>
      <w:r w:rsidR="008C640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рукой.</w:t>
      </w:r>
    </w:p>
    <w:p w:rsidR="00094EC1" w:rsidRDefault="00094EC1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C4649" w:rsidRPr="008C640F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Особенно эффективны следующие приемы:</w:t>
      </w:r>
    </w:p>
    <w:p w:rsidR="00BC4649" w:rsidRPr="005F6EC5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— Задавая вопросы, побуждайте ребенка делать «заказ» на разных этапах рисунка и каждый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раз выполняйте его просьбу. Предложите выбрать карандаши для рисования, принести бумагу.</w:t>
      </w:r>
    </w:p>
    <w:p w:rsidR="00BC4649" w:rsidRPr="005F6EC5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— «Забывайте» дорисовать в изображении важную деталь, а когда ребенок заметит это и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потребует завершения изображения (что для ребенка особенно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важно), </w:t>
      </w:r>
      <w:r w:rsidRPr="00094E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предложите</w:t>
      </w:r>
      <w:r w:rsidR="00094EC1" w:rsidRPr="00094E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4E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дорисовать эту деталь самостоятельно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начала это должно быть что-то очень простое в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исполнении, в дальнейшем возможно постепенное усложнение).</w:t>
      </w:r>
    </w:p>
    <w:p w:rsidR="00BC4649" w:rsidRPr="005F6EC5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Предложите ребенку несколько вариантов развития рисунка, и пусть он выберет тот, что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ему больше нравится: «А что теперь нарисуем?», «А где будет стоять коробочка? Покажи!», «А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баночка у нас полная или пустая? А что в баночке?» Предложите выбрать цвет изображения и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нужный карандаш. Поощряйте ответ ребенка в любом виде (жест, вокализация, слово).</w:t>
      </w:r>
    </w:p>
    <w:p w:rsidR="00721969" w:rsidRPr="005F6EC5" w:rsidRDefault="0072196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649" w:rsidRPr="008C640F" w:rsidRDefault="00BC4649" w:rsidP="001E0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094EC1" w:rsidRP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этап</w:t>
      </w:r>
      <w:r w:rsidRP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В</w:t>
      </w:r>
      <w:r w:rsid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ведение сюжета</w:t>
      </w:r>
    </w:p>
    <w:p w:rsidR="00BC4649" w:rsidRDefault="00BC4649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этапе ставшие близкими ребенку изображения его любимых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 помещаются внутрь сюжета. Такой сюжет должен быть, с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стороны, близок опыту ребенка, а с другой — должен давать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уточнить уже сформированные у ребенка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и в случае необходимости скорректировать их.</w:t>
      </w:r>
    </w:p>
    <w:p w:rsidR="00094EC1" w:rsidRPr="005F6EC5" w:rsidRDefault="00094EC1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649" w:rsidRPr="008C640F" w:rsidRDefault="00BC4649" w:rsidP="001E0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="00094EC1" w:rsidRP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этап</w:t>
      </w:r>
      <w:r w:rsidRP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Развитие сюжета</w:t>
      </w:r>
    </w:p>
    <w:p w:rsidR="00BC4649" w:rsidRPr="005F6EC5" w:rsidRDefault="00BC4649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того, как сюжет будет 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обжит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ребенком, следует переходить </w:t>
      </w:r>
      <w:proofErr w:type="gramStart"/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BC4649" w:rsidRDefault="00BC4649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его расширению, введению новых линий. Таким образом, на этом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 мы начинаем давать ребенку новые представления об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окружающем мире.</w:t>
      </w:r>
    </w:p>
    <w:p w:rsidR="00094EC1" w:rsidRPr="005F6EC5" w:rsidRDefault="00094EC1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649" w:rsidRPr="008C640F" w:rsidRDefault="00BC4649" w:rsidP="001E0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094EC1" w:rsidRP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этап</w:t>
      </w:r>
      <w:r w:rsidRP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П</w:t>
      </w:r>
      <w:r w:rsid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еренос полученных знаний в другие ситуации</w:t>
      </w:r>
    </w:p>
    <w:p w:rsidR="00BC4649" w:rsidRPr="005F6EC5" w:rsidRDefault="00BC4649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возможно переходить к проигрыванию этого сюжета с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игрушек и предметов, закреплять в повседневной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 использовать полученные знания в других видах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(лепке, конструировании).</w:t>
      </w:r>
      <w:r w:rsidR="0009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C4649" w:rsidRPr="005F6EC5" w:rsidRDefault="00BC4649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9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Описанный путь требует обязательного прохождения всех этапов лишь при первом знакомстве</w:t>
      </w:r>
      <w:r w:rsidR="00DB592A" w:rsidRPr="00DB59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B59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ребенка с методом совместного рисования.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дальнейшем возможно ускорение прохождения</w:t>
      </w:r>
      <w:r w:rsidR="00DB5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одних этапов, сворачивание других. Например, не понадобится всякий раз специально привлекать</w:t>
      </w:r>
      <w:r w:rsidR="00DB5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 ребенка, ведь он уже знаком с этим видом совместной </w:t>
      </w:r>
      <w:proofErr w:type="gramStart"/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деятельности и ему</w:t>
      </w:r>
      <w:r w:rsidR="00DB5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нравится рисовать (1-й этап). Постепенно меньше времени будет тратиться на выполнение по</w:t>
      </w:r>
      <w:r w:rsidR="00DB5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заказу ребенка изображений предметов вне ситуации социальной жизни (2-й этап). Скорее всего,</w:t>
      </w:r>
      <w:r w:rsidR="00DB5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понадобится меньше времени, чтобы добиться согласия ребенка на введение новых деталей (3-й</w:t>
      </w:r>
      <w:r w:rsidR="00DB5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этап), на расширение сюжета (6-й этап). Но в целом логика развития занятий сохраняется.</w:t>
      </w:r>
    </w:p>
    <w:p w:rsidR="00DB592A" w:rsidRDefault="00DB592A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4649" w:rsidRPr="008C640F" w:rsidRDefault="00715096" w:rsidP="001E0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И</w:t>
      </w:r>
      <w:r w:rsidR="00BC4649" w:rsidRP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спользование специальных приемов в ходе совместного рисования</w:t>
      </w:r>
    </w:p>
    <w:p w:rsidR="00BC4649" w:rsidRPr="008C640F" w:rsidRDefault="00BC4649" w:rsidP="001E0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8C6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спользование наклеек или готовых деталей</w:t>
      </w:r>
    </w:p>
    <w:p w:rsidR="00BC4649" w:rsidRPr="004748C0" w:rsidRDefault="00BC4649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наклеек</w:t>
      </w:r>
      <w:r w:rsidR="00BE0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с самыми различными изображениями позволяет облегчить и ускорить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создания сюжетной картины. Это важно в работе с ребенком</w:t>
      </w:r>
      <w:r w:rsidR="00BE0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РАС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 процесс ожидания доставляет настоящие страдания. Ведь часто приходится наблюдать,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 подпрыгивает от нетерпения, стремясь быстрее увидеть желаемый результат рисования.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быстроты создания изображения, использование наклеек дает возможность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активное участие ребенка в процессе совместного рисования</w:t>
      </w:r>
      <w:r w:rsidR="00BE0246">
        <w:rPr>
          <w:rFonts w:ascii="Times New Roman" w:eastAsia="Times New Roman" w:hAnsi="Times New Roman" w:cs="Times New Roman"/>
          <w:color w:val="000000"/>
          <w:sz w:val="28"/>
          <w:szCs w:val="28"/>
        </w:rPr>
        <w:t>, аппликации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как обычно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нравятся манипуляции с наклейками.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Еще использование наклеек позволяет обучать ребенка, при этом усвоение им новой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полезной информации об окружающем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мире проходит эффективнее, нежели в других ситуациях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BC4649" w:rsidRPr="004748C0" w:rsidRDefault="00BC4649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8C0">
        <w:rPr>
          <w:rFonts w:ascii="Times New Roman" w:eastAsia="Times New Roman" w:hAnsi="Times New Roman" w:cs="Times New Roman"/>
          <w:sz w:val="28"/>
          <w:szCs w:val="28"/>
        </w:rPr>
        <w:t xml:space="preserve">Для этого </w:t>
      </w:r>
      <w:r w:rsidR="00BE0246" w:rsidRPr="004748C0">
        <w:rPr>
          <w:rFonts w:ascii="Times New Roman" w:eastAsia="Times New Roman" w:hAnsi="Times New Roman" w:cs="Times New Roman"/>
          <w:sz w:val="28"/>
          <w:szCs w:val="28"/>
        </w:rPr>
        <w:t>берем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="00BE0246" w:rsidRPr="004748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 xml:space="preserve"> с наклейками из разных серий детской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развивающей литературы</w:t>
      </w:r>
      <w:r w:rsidR="00BE0246" w:rsidRPr="004748C0">
        <w:rPr>
          <w:rFonts w:ascii="Times New Roman" w:eastAsia="Times New Roman" w:hAnsi="Times New Roman" w:cs="Times New Roman"/>
          <w:sz w:val="28"/>
          <w:szCs w:val="28"/>
        </w:rPr>
        <w:t xml:space="preserve"> или самостоятельно подготовим детали для аппликации.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 xml:space="preserve"> Постарайтесь, чтобы в наборе были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изображени</w:t>
      </w:r>
      <w:r w:rsidR="00BE0246" w:rsidRPr="004748C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 xml:space="preserve"> разных предметов — игрушек, одежды, мебели, еды, а также людей и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животных. Кроме этого, понадобятся наклейки с геометрическими формами разного цвета (из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«мозаики»).</w:t>
      </w:r>
    </w:p>
    <w:p w:rsidR="00BC4649" w:rsidRPr="004748C0" w:rsidRDefault="00BC4649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8C0">
        <w:rPr>
          <w:rFonts w:ascii="Times New Roman" w:eastAsia="Times New Roman" w:hAnsi="Times New Roman" w:cs="Times New Roman"/>
          <w:sz w:val="28"/>
          <w:szCs w:val="28"/>
        </w:rPr>
        <w:t>Сюжеты картин с использованием наклеек будут зависеть от желаний ребенка, «арсенала»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наклеек и фантазии взрослого. Приведем несколько примеров.</w:t>
      </w:r>
    </w:p>
    <w:p w:rsidR="00BC4649" w:rsidRPr="004748C0" w:rsidRDefault="00BC4649" w:rsidP="004748C0">
      <w:pPr>
        <w:pStyle w:val="a4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8C0">
        <w:rPr>
          <w:rFonts w:ascii="Times New Roman" w:eastAsia="Times New Roman" w:hAnsi="Times New Roman" w:cs="Times New Roman"/>
          <w:b/>
          <w:sz w:val="28"/>
          <w:szCs w:val="28"/>
        </w:rPr>
        <w:t>«Салют»: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 xml:space="preserve"> на листе </w:t>
      </w:r>
      <w:r w:rsidR="00BE0246" w:rsidRPr="004748C0">
        <w:rPr>
          <w:rFonts w:ascii="Times New Roman" w:eastAsia="Times New Roman" w:hAnsi="Times New Roman" w:cs="Times New Roman"/>
          <w:sz w:val="28"/>
          <w:szCs w:val="28"/>
        </w:rPr>
        <w:t>бумаги (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картона</w:t>
      </w:r>
      <w:r w:rsidR="00BE0246" w:rsidRPr="004748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 xml:space="preserve"> черного или темно-синего цвета наклеиваются звездочки,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кружочки, треугольники различного цвета. Так быстро и эффектно руками самого ребенка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«зажигается салют в ночном небе».</w:t>
      </w:r>
    </w:p>
    <w:p w:rsidR="00BE0246" w:rsidRPr="004748C0" w:rsidRDefault="00BE0246" w:rsidP="004748C0">
      <w:pPr>
        <w:pStyle w:val="a4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8C0">
        <w:rPr>
          <w:rFonts w:ascii="Times New Roman" w:eastAsia="Times New Roman" w:hAnsi="Times New Roman" w:cs="Times New Roman"/>
          <w:b/>
          <w:sz w:val="28"/>
          <w:szCs w:val="28"/>
        </w:rPr>
        <w:t xml:space="preserve">«Снежинки»: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на зимнем фоне приклеиваем снежинки.</w:t>
      </w:r>
    </w:p>
    <w:p w:rsidR="00BC4649" w:rsidRPr="004748C0" w:rsidRDefault="00BC4649" w:rsidP="004748C0">
      <w:pPr>
        <w:pStyle w:val="a4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8C0">
        <w:rPr>
          <w:rFonts w:ascii="Times New Roman" w:eastAsia="Times New Roman" w:hAnsi="Times New Roman" w:cs="Times New Roman"/>
          <w:b/>
          <w:sz w:val="28"/>
          <w:szCs w:val="28"/>
        </w:rPr>
        <w:t>«Яблоня»: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 xml:space="preserve"> карандашами рисуем дерево — ствол и крону, либо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заранее готовим аппликацию, а ребенок приклеивает красные, з</w:t>
      </w:r>
      <w:r w:rsidR="00BE0246" w:rsidRPr="004748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леные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или желтые яблоки. При этом для разнообразия можно приклеить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несколько яблок под деревом — они «уже созрели».</w:t>
      </w:r>
    </w:p>
    <w:p w:rsidR="00BC4649" w:rsidRPr="004748C0" w:rsidRDefault="00BC4649" w:rsidP="004748C0">
      <w:pPr>
        <w:pStyle w:val="a4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8C0">
        <w:rPr>
          <w:rFonts w:ascii="Times New Roman" w:eastAsia="Times New Roman" w:hAnsi="Times New Roman" w:cs="Times New Roman"/>
          <w:b/>
          <w:sz w:val="28"/>
          <w:szCs w:val="28"/>
        </w:rPr>
        <w:t>«Кухня»: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 xml:space="preserve"> расположившись с ребенком на кухне, начинаем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изображать на листе бумаги кухонную мебель, ребенка и его семью,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сидящих за столом. Затем ребенок «накрывает на стол», приклеивая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наклейки с изображением посуды, «предлагает угощения», наклеивая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изображения продуктов.</w:t>
      </w:r>
    </w:p>
    <w:p w:rsidR="00BC4649" w:rsidRPr="004748C0" w:rsidRDefault="00BC4649" w:rsidP="004748C0">
      <w:pPr>
        <w:pStyle w:val="a4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8C0">
        <w:rPr>
          <w:rFonts w:ascii="Times New Roman" w:eastAsia="Times New Roman" w:hAnsi="Times New Roman" w:cs="Times New Roman"/>
          <w:b/>
          <w:sz w:val="28"/>
          <w:szCs w:val="28"/>
        </w:rPr>
        <w:t>«Магазин»: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 xml:space="preserve"> рисуем многочисленные полки, холодильник, за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прилавком стоит продавец. Затем при помощи наклеек полки магазина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наполняются фруктами, овощами, в холодильнике появляются колбаса,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сыр и яйца.</w:t>
      </w:r>
    </w:p>
    <w:p w:rsidR="00BC4649" w:rsidRPr="004748C0" w:rsidRDefault="00BC4649" w:rsidP="004748C0">
      <w:pPr>
        <w:pStyle w:val="a4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8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«Зоопарк»: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 xml:space="preserve"> приклеиваем соответствующие картинки — и на листе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бумаги появляются различные дикие звери. При этом повторяются и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уточняются названия животных, обсуждаются их повадки, внешний</w:t>
      </w:r>
      <w:r w:rsidR="00715096" w:rsidRPr="00474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C0">
        <w:rPr>
          <w:rFonts w:ascii="Times New Roman" w:eastAsia="Times New Roman" w:hAnsi="Times New Roman" w:cs="Times New Roman"/>
          <w:sz w:val="28"/>
          <w:szCs w:val="28"/>
        </w:rPr>
        <w:t>вид, рисуются клетки, прикрепляются таблички с названиями.</w:t>
      </w:r>
    </w:p>
    <w:p w:rsidR="00BC4649" w:rsidRPr="00715096" w:rsidRDefault="00BC4649" w:rsidP="004748C0">
      <w:pPr>
        <w:pStyle w:val="a4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8C0">
        <w:rPr>
          <w:rFonts w:ascii="Times New Roman" w:eastAsia="Times New Roman" w:hAnsi="Times New Roman" w:cs="Times New Roman"/>
          <w:b/>
          <w:sz w:val="28"/>
          <w:szCs w:val="28"/>
        </w:rPr>
        <w:t>«Дорога»:</w:t>
      </w:r>
      <w:r w:rsidRP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рисуем дорогу, по которой поедут разнообразные</w:t>
      </w:r>
      <w:r w:rsidR="00715096" w:rsidRP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автомобили, большие и маленькие, мотоцикл, велосипед, троллейбус</w:t>
      </w:r>
      <w:r w:rsidR="00715096" w:rsidRP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(перечень машин зависит от набора наклеек). При этом обсуждаем, как</w:t>
      </w:r>
      <w:r w:rsidR="00715096" w:rsidRP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>едут машины (медленно или быстро), как они сигналят и т.д.</w:t>
      </w:r>
    </w:p>
    <w:p w:rsidR="00715096" w:rsidRDefault="00715096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649" w:rsidRPr="004748C0" w:rsidRDefault="00BC4649" w:rsidP="001E0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8C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748C0">
        <w:rPr>
          <w:rFonts w:ascii="Times New Roman" w:eastAsia="Times New Roman" w:hAnsi="Times New Roman" w:cs="Times New Roman"/>
          <w:b/>
          <w:sz w:val="28"/>
          <w:szCs w:val="28"/>
        </w:rPr>
        <w:t>зготовление книжек из рисунков</w:t>
      </w:r>
    </w:p>
    <w:p w:rsidR="00BC4649" w:rsidRPr="005F6EC5" w:rsidRDefault="00BC4649" w:rsidP="004748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использовать в дальнейшем обучении ребенка результаты совместного рисования,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советуем не выбрасывать рисунки, а делать из них книжки. Такие книжки могут быть разными:</w:t>
      </w:r>
      <w:r w:rsidR="00474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096">
        <w:rPr>
          <w:rFonts w:ascii="Times New Roman" w:eastAsia="Times New Roman" w:hAnsi="Times New Roman" w:cs="Times New Roman"/>
          <w:sz w:val="28"/>
          <w:szCs w:val="28"/>
        </w:rPr>
        <w:t>«Про Ваню»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(режим дня), «Как мы ходили в магазин», «Как мы катались на машине» и др. Эти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 могут стать особенно любимы ребенком, они воспринимаются им как что-то родное,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обжитое, а поэтому приятное и комфортное. </w:t>
      </w:r>
      <w:r w:rsidR="004748C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этих книжек дает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повторить пройденное, закрепить полученные знания.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дальнейшем, при обучении чтению, можно подписать каждую картинку словом или простой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фразой. Конечно, ребенку будет легче и интереснее читать о том, что ему знакомо и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близко.</w:t>
      </w:r>
    </w:p>
    <w:p w:rsidR="00BC4649" w:rsidRPr="005F6EC5" w:rsidRDefault="00BC4649" w:rsidP="001E00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правильном подходе обычно удается вызвать у ребенка интерес к совместному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рисованию. Ему нравится этот вид совместной с взрослым деятельности, он</w:t>
      </w:r>
      <w:r w:rsidR="0071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EC5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чувствует себя комфортно.</w:t>
      </w:r>
    </w:p>
    <w:p w:rsidR="00715096" w:rsidRDefault="00715096" w:rsidP="001E00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6E81" w:rsidRDefault="001D6E81" w:rsidP="001E0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5269" w:rsidRDefault="00FB5269" w:rsidP="00FB526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</w:rPr>
      </w:pPr>
      <w:r w:rsidRPr="009D3FCC">
        <w:rPr>
          <w:rFonts w:ascii="Times New Roman" w:eastAsia="Times New Roman" w:hAnsi="Times New Roman" w:cs="Times New Roman"/>
          <w:b/>
          <w:bCs/>
          <w:color w:val="000000"/>
          <w:sz w:val="29"/>
        </w:rPr>
        <w:t xml:space="preserve">Методическая литература </w:t>
      </w:r>
    </w:p>
    <w:p w:rsidR="00FB5269" w:rsidRPr="009D3FCC" w:rsidRDefault="00FB5269" w:rsidP="00FB526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FB5269" w:rsidRPr="004748C0" w:rsidRDefault="00FB5269" w:rsidP="004748C0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748C0">
        <w:rPr>
          <w:rFonts w:ascii="Times New Roman" w:eastAsia="Times New Roman" w:hAnsi="Times New Roman" w:cs="Times New Roman"/>
          <w:color w:val="000000"/>
          <w:sz w:val="28"/>
          <w:szCs w:val="28"/>
        </w:rPr>
        <w:t>Бгажнокова</w:t>
      </w:r>
      <w:proofErr w:type="spellEnd"/>
      <w:r w:rsidRPr="00474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И.М. Воспитание и обучение детей и подростков с тяжелыми и множественными нарушениями развития» М. «</w:t>
      </w:r>
      <w:proofErr w:type="spellStart"/>
      <w:r w:rsidRPr="004748C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4748C0">
        <w:rPr>
          <w:rFonts w:ascii="Times New Roman" w:eastAsia="Times New Roman" w:hAnsi="Times New Roman" w:cs="Times New Roman"/>
          <w:color w:val="000000"/>
          <w:sz w:val="28"/>
          <w:szCs w:val="28"/>
        </w:rPr>
        <w:t>», 2007г.</w:t>
      </w:r>
    </w:p>
    <w:p w:rsidR="004748C0" w:rsidRPr="004748C0" w:rsidRDefault="004748C0" w:rsidP="004748C0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748C0">
        <w:rPr>
          <w:rFonts w:ascii="Times New Roman" w:eastAsia="Times New Roman" w:hAnsi="Times New Roman" w:cs="Times New Roman"/>
          <w:color w:val="000000"/>
          <w:sz w:val="28"/>
          <w:szCs w:val="28"/>
        </w:rPr>
        <w:t>Шипицина</w:t>
      </w:r>
      <w:proofErr w:type="spellEnd"/>
      <w:r w:rsidRPr="00474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Л.М. «Необучаемый» ребенок в семье и обществе». Социализация детей с нарушением интеллекта.  С-Петербург, «Речь», 2005 год.</w:t>
      </w:r>
    </w:p>
    <w:p w:rsidR="00FB5269" w:rsidRPr="004748C0" w:rsidRDefault="00FB5269" w:rsidP="004748C0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4748C0">
        <w:rPr>
          <w:rFonts w:ascii="Times New Roman" w:eastAsia="Times New Roman" w:hAnsi="Times New Roman" w:cs="Times New Roman"/>
          <w:color w:val="000000"/>
          <w:sz w:val="28"/>
          <w:szCs w:val="28"/>
        </w:rPr>
        <w:t>Янушко</w:t>
      </w:r>
      <w:proofErr w:type="spellEnd"/>
      <w:r w:rsidRPr="00474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Игры с </w:t>
      </w:r>
      <w:proofErr w:type="spellStart"/>
      <w:r w:rsidRPr="004748C0">
        <w:rPr>
          <w:rFonts w:ascii="Times New Roman" w:eastAsia="Times New Roman" w:hAnsi="Times New Roman" w:cs="Times New Roman"/>
          <w:color w:val="000000"/>
          <w:sz w:val="28"/>
          <w:szCs w:val="28"/>
        </w:rPr>
        <w:t>аутичным</w:t>
      </w:r>
      <w:proofErr w:type="spellEnd"/>
      <w:r w:rsidRPr="00474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ребёнком. – М., 2004</w:t>
      </w:r>
    </w:p>
    <w:p w:rsidR="00FB5269" w:rsidRDefault="00FB5269" w:rsidP="00FB5269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7"/>
          <w:szCs w:val="27"/>
        </w:rPr>
      </w:pPr>
    </w:p>
    <w:p w:rsidR="00BC4649" w:rsidRPr="005F6EC5" w:rsidRDefault="00BC4649" w:rsidP="005F6E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4649" w:rsidRPr="005F6EC5" w:rsidSect="0084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FDC"/>
    <w:multiLevelType w:val="hybridMultilevel"/>
    <w:tmpl w:val="78607FD8"/>
    <w:lvl w:ilvl="0" w:tplc="B596B72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11039"/>
    <w:multiLevelType w:val="multilevel"/>
    <w:tmpl w:val="30381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7346A"/>
    <w:multiLevelType w:val="hybridMultilevel"/>
    <w:tmpl w:val="429CAD6C"/>
    <w:lvl w:ilvl="0" w:tplc="B6E64C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240FA"/>
    <w:multiLevelType w:val="hybridMultilevel"/>
    <w:tmpl w:val="DDEA0A2C"/>
    <w:lvl w:ilvl="0" w:tplc="87EA82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D66B0"/>
    <w:multiLevelType w:val="multilevel"/>
    <w:tmpl w:val="71E01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6365B"/>
    <w:multiLevelType w:val="hybridMultilevel"/>
    <w:tmpl w:val="0B948A12"/>
    <w:lvl w:ilvl="0" w:tplc="87EA82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93A54"/>
    <w:multiLevelType w:val="hybridMultilevel"/>
    <w:tmpl w:val="C04A5E48"/>
    <w:lvl w:ilvl="0" w:tplc="B596B72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35A58"/>
    <w:multiLevelType w:val="multilevel"/>
    <w:tmpl w:val="55168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1D5680"/>
    <w:multiLevelType w:val="multilevel"/>
    <w:tmpl w:val="8E909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AA3852"/>
    <w:multiLevelType w:val="multilevel"/>
    <w:tmpl w:val="AABC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FE1310"/>
    <w:multiLevelType w:val="multilevel"/>
    <w:tmpl w:val="E40EAE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471E41"/>
    <w:multiLevelType w:val="multilevel"/>
    <w:tmpl w:val="BC9E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826BB3"/>
    <w:multiLevelType w:val="multilevel"/>
    <w:tmpl w:val="EAC0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56BEA"/>
    <w:multiLevelType w:val="hybridMultilevel"/>
    <w:tmpl w:val="7862E7C4"/>
    <w:lvl w:ilvl="0" w:tplc="22D6B82E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BAB2FD6"/>
    <w:multiLevelType w:val="multilevel"/>
    <w:tmpl w:val="9E98A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14"/>
  </w:num>
  <w:num w:numId="12">
    <w:abstractNumId w:val="7"/>
  </w:num>
  <w:num w:numId="13">
    <w:abstractNumId w:val="10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9630E"/>
    <w:rsid w:val="0008375D"/>
    <w:rsid w:val="00094EC1"/>
    <w:rsid w:val="000F5D24"/>
    <w:rsid w:val="00133648"/>
    <w:rsid w:val="00157908"/>
    <w:rsid w:val="00161EB5"/>
    <w:rsid w:val="00186DA7"/>
    <w:rsid w:val="001C7DFD"/>
    <w:rsid w:val="001D6E81"/>
    <w:rsid w:val="001E00BF"/>
    <w:rsid w:val="002044DE"/>
    <w:rsid w:val="0028036B"/>
    <w:rsid w:val="00332A3C"/>
    <w:rsid w:val="00343DC7"/>
    <w:rsid w:val="00401E15"/>
    <w:rsid w:val="004748C0"/>
    <w:rsid w:val="004F2DBD"/>
    <w:rsid w:val="004F6209"/>
    <w:rsid w:val="005F6EC5"/>
    <w:rsid w:val="00626E7E"/>
    <w:rsid w:val="0063598D"/>
    <w:rsid w:val="00696953"/>
    <w:rsid w:val="006D0486"/>
    <w:rsid w:val="00715096"/>
    <w:rsid w:val="00721969"/>
    <w:rsid w:val="0073388F"/>
    <w:rsid w:val="00736822"/>
    <w:rsid w:val="00813764"/>
    <w:rsid w:val="00847283"/>
    <w:rsid w:val="00874351"/>
    <w:rsid w:val="008B4EA2"/>
    <w:rsid w:val="008C640F"/>
    <w:rsid w:val="009428FC"/>
    <w:rsid w:val="009D3FCC"/>
    <w:rsid w:val="00A575B4"/>
    <w:rsid w:val="00A73388"/>
    <w:rsid w:val="00B97FDD"/>
    <w:rsid w:val="00BA3B32"/>
    <w:rsid w:val="00BC4649"/>
    <w:rsid w:val="00BE0246"/>
    <w:rsid w:val="00C7335F"/>
    <w:rsid w:val="00D47A90"/>
    <w:rsid w:val="00DB592A"/>
    <w:rsid w:val="00F4215F"/>
    <w:rsid w:val="00F9630E"/>
    <w:rsid w:val="00FB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215F"/>
    <w:pPr>
      <w:ind w:left="720"/>
      <w:contextualSpacing/>
    </w:pPr>
  </w:style>
  <w:style w:type="paragraph" w:customStyle="1" w:styleId="c12">
    <w:name w:val="c12"/>
    <w:basedOn w:val="a"/>
    <w:rsid w:val="009D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D3FCC"/>
  </w:style>
  <w:style w:type="character" w:customStyle="1" w:styleId="c22">
    <w:name w:val="c22"/>
    <w:basedOn w:val="a0"/>
    <w:rsid w:val="009D3FCC"/>
  </w:style>
  <w:style w:type="paragraph" w:customStyle="1" w:styleId="c16">
    <w:name w:val="c16"/>
    <w:basedOn w:val="a"/>
    <w:rsid w:val="009D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D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D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D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2022-04-28T06:36:00Z</cp:lastPrinted>
  <dcterms:created xsi:type="dcterms:W3CDTF">2023-01-01T12:36:00Z</dcterms:created>
  <dcterms:modified xsi:type="dcterms:W3CDTF">2023-01-01T14:15:00Z</dcterms:modified>
</cp:coreProperties>
</file>