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32"/>
        <w:pBdr>
          <w:top w:val="none" w:color="000000" w:sz="4" w:space="0"/>
          <w:left w:val="none" w:color="000000" w:sz="4" w:space="0"/>
          <w:bottom w:val="none" w:color="000000" w:sz="4" w:space="0"/>
          <w:right w:val="none" w:color="000000" w:sz="4" w:space="0"/>
        </w:pBdr>
        <w:spacing w:after="375" w:before="525" w:line="324" w:lineRule="auto"/>
        <w:ind w:right="0" w:firstLine="0" w:left="0"/>
        <w:jc w:val="center"/>
        <w:rPr>
          <w:rFonts w:ascii="Times New Roman" w:hAnsi="Times New Roman" w:cs="Times New Roman"/>
          <w:color w:val="ff0000"/>
          <w:sz w:val="32"/>
          <w:szCs w:val="32"/>
        </w:rPr>
      </w:pPr>
      <w:r>
        <w:rPr>
          <w:rFonts w:ascii="Times New Roman" w:hAnsi="Times New Roman" w:eastAsia="Times New Roman" w:cs="Times New Roman"/>
          <w:b/>
          <w:color w:val="ff0000"/>
          <w:sz w:val="32"/>
          <w:szCs w:val="32"/>
        </w:rPr>
        <w:t xml:space="preserve">8 упражнений для сенсорной интеграции: занятия дома</w:t>
      </w:r>
      <w:r>
        <w:rPr>
          <w:rFonts w:ascii="Times New Roman" w:hAnsi="Times New Roman" w:cs="Times New Roman"/>
          <w:color w:val="ff0000"/>
          <w:sz w:val="32"/>
          <w:szCs w:val="32"/>
        </w:rPr>
      </w:r>
      <w:r>
        <w:rPr>
          <w:rFonts w:ascii="Times New Roman" w:hAnsi="Times New Roman" w:cs="Times New Roman"/>
          <w:color w:val="ff0000"/>
          <w:sz w:val="32"/>
          <w:szCs w:val="32"/>
        </w:rPr>
      </w:r>
    </w:p>
    <w:p>
      <w:pPr>
        <w:pBdr>
          <w:top w:val="none" w:color="000000" w:sz="4" w:space="0"/>
          <w:left w:val="none" w:color="000000" w:sz="4" w:space="0"/>
          <w:bottom w:val="none" w:color="000000" w:sz="4" w:space="0"/>
          <w:right w:val="none" w:color="000000" w:sz="4" w:space="0"/>
        </w:pBdr>
        <w:spacing w:after="150" w:before="0"/>
        <w:ind w:right="0" w:firstLine="0" w:left="0"/>
        <w:jc w:val="center"/>
        <w:rPr>
          <w:rFonts w:ascii="Times New Roman" w:hAnsi="Times New Roman" w:cs="Times New Roman"/>
          <w:color w:val="0070c0"/>
          <w:sz w:val="24"/>
          <w:szCs w:val="24"/>
        </w:rPr>
      </w:pPr>
      <w:r>
        <w:rPr>
          <w:rFonts w:ascii="Times New Roman" w:hAnsi="Times New Roman" w:eastAsia="Times New Roman" w:cs="Times New Roman"/>
          <w:b/>
          <w:color w:val="0070c0"/>
          <w:sz w:val="24"/>
          <w:szCs w:val="24"/>
        </w:rPr>
        <w:t xml:space="preserve">«Черепашка в панцире»</w:t>
      </w:r>
      <w:r>
        <w:rPr>
          <w:rFonts w:ascii="Times New Roman" w:hAnsi="Times New Roman" w:cs="Times New Roman"/>
          <w:color w:val="0070c0"/>
          <w:sz w:val="24"/>
          <w:szCs w:val="24"/>
        </w:rPr>
      </w:r>
      <w:r>
        <w:rPr>
          <w:rFonts w:ascii="Times New Roman" w:hAnsi="Times New Roman" w:cs="Times New Roman"/>
          <w:color w:val="0070c0"/>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 Это занятие стимулирует глубокие мышцы и суставы. Укутайте ребёнка в тяжёлое одеяло или положите на него утяжелённый коврик. Малыш должен ощутить давление со всех сторон — так активируется проприоцептивная система. Лежать можно до 5–7 минут, пока ребёнок</w:t>
      </w:r>
      <w:r>
        <w:rPr>
          <w:rFonts w:ascii="Times New Roman" w:hAnsi="Times New Roman" w:eastAsia="Times New Roman" w:cs="Times New Roman"/>
          <w:color w:val="auto"/>
          <w:sz w:val="24"/>
          <w:szCs w:val="24"/>
        </w:rPr>
        <w:t xml:space="preserve"> не попросится наружу. Развитие чувства границ тела помогает при гиперактивности.</w:t>
      </w:r>
      <w:r>
        <w:rPr>
          <w:rFonts w:ascii="Times New Roman" w:hAnsi="Times New Roman" w:cs="Times New Roman"/>
          <w:color w:val="auto"/>
          <w:sz w:val="24"/>
          <w:szCs w:val="24"/>
        </w:rPr>
      </w:r>
      <w:r>
        <w:rPr>
          <w:rFonts w:ascii="Times New Roman" w:hAnsi="Times New Roman" w:cs="Times New Roman"/>
          <w:color w:val="auto"/>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jc w:val="center"/>
        <w:rPr>
          <w:rFonts w:ascii="Times New Roman" w:hAnsi="Times New Roman" w:cs="Times New Roman"/>
          <w:color w:val="0070c0"/>
          <w:sz w:val="24"/>
          <w:szCs w:val="24"/>
        </w:rPr>
      </w:pPr>
      <w:r>
        <w:rPr>
          <w:rFonts w:ascii="Times New Roman" w:hAnsi="Times New Roman" w:eastAsia="Times New Roman" w:cs="Times New Roman"/>
          <w:b/>
          <w:color w:val="0070c0"/>
          <w:sz w:val="24"/>
          <w:szCs w:val="24"/>
        </w:rPr>
        <w:t xml:space="preserve">«Сенсорный тоннель»</w:t>
      </w:r>
      <w:r>
        <w:rPr>
          <w:rFonts w:ascii="Times New Roman" w:hAnsi="Times New Roman" w:cs="Times New Roman"/>
          <w:color w:val="0070c0"/>
          <w:sz w:val="24"/>
          <w:szCs w:val="24"/>
        </w:rPr>
      </w:r>
      <w:r>
        <w:rPr>
          <w:rFonts w:ascii="Times New Roman" w:hAnsi="Times New Roman" w:cs="Times New Roman"/>
          <w:color w:val="0070c0"/>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Для этого упражнения используйте картонную коробку или покупной тканевый туннель. Ребёнок ползёт через него, касаясь стенок спиной и руками. Внутреннюю поверхность можно оклеить разными материалами: фольга, фетр, бархатная бумага. Тактильная стимуляция у</w:t>
      </w:r>
      <w:r>
        <w:rPr>
          <w:rFonts w:ascii="Times New Roman" w:hAnsi="Times New Roman" w:eastAsia="Times New Roman" w:cs="Times New Roman"/>
          <w:color w:val="auto"/>
          <w:sz w:val="24"/>
          <w:szCs w:val="24"/>
        </w:rPr>
        <w:t xml:space="preserve">лучшает чувство формы и текстуры. Дом — идеальное место, чтобы превратить обычный коридор в полосу препятствий.</w:t>
      </w:r>
      <w:r>
        <w:rPr>
          <w:rFonts w:ascii="Times New Roman" w:hAnsi="Times New Roman" w:cs="Times New Roman"/>
          <w:color w:val="auto"/>
          <w:sz w:val="24"/>
          <w:szCs w:val="24"/>
        </w:rPr>
      </w:r>
      <w:r>
        <w:rPr>
          <w:rFonts w:ascii="Times New Roman" w:hAnsi="Times New Roman" w:cs="Times New Roman"/>
          <w:color w:val="auto"/>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jc w:val="center"/>
        <w:rPr>
          <w:rFonts w:ascii="Times New Roman" w:hAnsi="Times New Roman" w:cs="Times New Roman"/>
          <w:color w:val="0070c0"/>
          <w:sz w:val="24"/>
          <w:szCs w:val="24"/>
        </w:rPr>
      </w:pPr>
      <w:r>
        <w:rPr>
          <w:rFonts w:ascii="Times New Roman" w:hAnsi="Times New Roman" w:eastAsia="Times New Roman" w:cs="Times New Roman"/>
          <w:b/>
          <w:color w:val="0070c0"/>
          <w:sz w:val="24"/>
          <w:szCs w:val="24"/>
        </w:rPr>
        <w:t xml:space="preserve">«Волшебное тесто»</w:t>
      </w:r>
      <w:r>
        <w:rPr>
          <w:rFonts w:ascii="Times New Roman" w:hAnsi="Times New Roman" w:cs="Times New Roman"/>
          <w:color w:val="0070c0"/>
          <w:sz w:val="24"/>
          <w:szCs w:val="24"/>
        </w:rPr>
      </w:r>
      <w:r>
        <w:rPr>
          <w:rFonts w:ascii="Times New Roman" w:hAnsi="Times New Roman" w:cs="Times New Roman"/>
          <w:color w:val="0070c0"/>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Приготовьте солёное тесто вместе с малышом. Смешайте муку, соль, воду и масло, дайте ему самому мять массу. Добавьте красители, ароматизаторы (ваниль, корица). Давление на ладони и пальцы тренирует мелкую моторику и успокаивает нервную систему. Сенсорная</w:t>
      </w:r>
      <w:r>
        <w:rPr>
          <w:rFonts w:ascii="Times New Roman" w:hAnsi="Times New Roman" w:eastAsia="Times New Roman" w:cs="Times New Roman"/>
          <w:color w:val="auto"/>
          <w:sz w:val="24"/>
          <w:szCs w:val="24"/>
        </w:rPr>
        <w:t xml:space="preserve"> интеграция такого типа рекомендуется специалистами для детей, избегающих грязных игр.</w:t>
      </w:r>
      <w:r>
        <w:rPr>
          <w:rFonts w:ascii="Times New Roman" w:hAnsi="Times New Roman" w:cs="Times New Roman"/>
          <w:color w:val="auto"/>
          <w:sz w:val="24"/>
          <w:szCs w:val="24"/>
        </w:rPr>
      </w:r>
      <w:r>
        <w:rPr>
          <w:rFonts w:ascii="Times New Roman" w:hAnsi="Times New Roman" w:cs="Times New Roman"/>
          <w:color w:val="auto"/>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jc w:val="center"/>
        <w:rPr>
          <w:rFonts w:ascii="Times New Roman" w:hAnsi="Times New Roman" w:cs="Times New Roman"/>
          <w:color w:val="0070c0"/>
          <w:sz w:val="24"/>
          <w:szCs w:val="24"/>
        </w:rPr>
      </w:pPr>
      <w:r>
        <w:rPr>
          <w:rFonts w:ascii="Times New Roman" w:hAnsi="Times New Roman" w:eastAsia="Times New Roman" w:cs="Times New Roman"/>
          <w:b/>
          <w:color w:val="0070c0"/>
          <w:sz w:val="24"/>
          <w:szCs w:val="24"/>
        </w:rPr>
        <w:t xml:space="preserve">«Качели-гамак»</w:t>
      </w:r>
      <w:r>
        <w:rPr>
          <w:rFonts w:ascii="Times New Roman" w:hAnsi="Times New Roman" w:cs="Times New Roman"/>
          <w:color w:val="0070c0"/>
          <w:sz w:val="24"/>
          <w:szCs w:val="24"/>
        </w:rPr>
      </w:r>
      <w:r>
        <w:rPr>
          <w:rFonts w:ascii="Times New Roman" w:hAnsi="Times New Roman" w:cs="Times New Roman"/>
          <w:color w:val="0070c0"/>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Большой плед или гамак из ткани закрепите на крепких крюках в дверном проёме. Ребёнок ложится внутрь, а вы плавно раскачиваете его вперёд‑назад. Вестибулярная система получает ритмичный сигнал, что успокаивает и улучшает координацию. Работа вестибулярных</w:t>
      </w:r>
      <w:r>
        <w:rPr>
          <w:rFonts w:ascii="Times New Roman" w:hAnsi="Times New Roman" w:eastAsia="Times New Roman" w:cs="Times New Roman"/>
          <w:color w:val="auto"/>
          <w:sz w:val="24"/>
          <w:szCs w:val="24"/>
        </w:rPr>
        <w:t xml:space="preserve"> рецепторов напрямую связана с развитием речи. Метод подходит даже для грудничков (с поддержкой головы).</w:t>
      </w:r>
      <w:r>
        <w:rPr>
          <w:rFonts w:ascii="Times New Roman" w:hAnsi="Times New Roman" w:cs="Times New Roman"/>
          <w:color w:val="auto"/>
          <w:sz w:val="24"/>
          <w:szCs w:val="24"/>
        </w:rPr>
      </w:r>
      <w:r>
        <w:rPr>
          <w:rFonts w:ascii="Times New Roman" w:hAnsi="Times New Roman" w:cs="Times New Roman"/>
          <w:color w:val="auto"/>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jc w:val="center"/>
        <w:rPr>
          <w:rFonts w:ascii="Times New Roman" w:hAnsi="Times New Roman" w:cs="Times New Roman"/>
          <w:color w:val="0070c0"/>
          <w:sz w:val="24"/>
          <w:szCs w:val="24"/>
        </w:rPr>
      </w:pPr>
      <w:r>
        <w:rPr>
          <w:rFonts w:ascii="Times New Roman" w:hAnsi="Times New Roman" w:eastAsia="Times New Roman" w:cs="Times New Roman"/>
          <w:b/>
          <w:color w:val="0070c0"/>
          <w:sz w:val="24"/>
          <w:szCs w:val="24"/>
        </w:rPr>
        <w:t xml:space="preserve">«Полоса препятствий»</w:t>
      </w:r>
      <w:r>
        <w:rPr>
          <w:rFonts w:ascii="Times New Roman" w:hAnsi="Times New Roman" w:cs="Times New Roman"/>
          <w:color w:val="0070c0"/>
          <w:sz w:val="24"/>
          <w:szCs w:val="24"/>
        </w:rPr>
      </w:r>
      <w:r>
        <w:rPr>
          <w:rFonts w:ascii="Times New Roman" w:hAnsi="Times New Roman" w:cs="Times New Roman"/>
          <w:color w:val="0070c0"/>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Расставьте подушки, стулья, коробки. Ребёнок должен перелезать, подлезать, прыгать по кочкам. Меняйте конфигурацию раз в неделю, чтобы не было привыкания. Развитие схемы тела и планирования движений — ключевой процесс для дошкольников. Сенсорный опыт на </w:t>
      </w:r>
      <w:r>
        <w:rPr>
          <w:rFonts w:ascii="Times New Roman" w:hAnsi="Times New Roman" w:eastAsia="Times New Roman" w:cs="Times New Roman"/>
          <w:color w:val="auto"/>
          <w:sz w:val="24"/>
          <w:szCs w:val="24"/>
        </w:rPr>
        <w:t xml:space="preserve">разных поверхностях (ковёр, линолеум) дополнительно обогащает чувство равновесия.</w:t>
      </w:r>
      <w:r>
        <w:rPr>
          <w:rFonts w:ascii="Times New Roman" w:hAnsi="Times New Roman" w:cs="Times New Roman"/>
          <w:color w:val="auto"/>
          <w:sz w:val="24"/>
          <w:szCs w:val="24"/>
        </w:rPr>
      </w:r>
      <w:r>
        <w:rPr>
          <w:rFonts w:ascii="Times New Roman" w:hAnsi="Times New Roman" w:cs="Times New Roman"/>
          <w:color w:val="auto"/>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jc w:val="center"/>
        <w:rPr>
          <w:rFonts w:ascii="Times New Roman" w:hAnsi="Times New Roman" w:cs="Times New Roman"/>
          <w:color w:val="0070c0"/>
          <w:sz w:val="24"/>
          <w:szCs w:val="24"/>
        </w:rPr>
      </w:pPr>
      <w:r>
        <w:rPr>
          <w:rFonts w:ascii="Times New Roman" w:hAnsi="Times New Roman" w:eastAsia="Times New Roman" w:cs="Times New Roman"/>
          <w:b/>
          <w:color w:val="0070c0"/>
          <w:sz w:val="24"/>
          <w:szCs w:val="24"/>
        </w:rPr>
        <w:t xml:space="preserve">«Пальчиковый бассейн»</w:t>
      </w:r>
      <w:r>
        <w:rPr>
          <w:rFonts w:ascii="Times New Roman" w:hAnsi="Times New Roman" w:cs="Times New Roman"/>
          <w:color w:val="0070c0"/>
          <w:sz w:val="24"/>
          <w:szCs w:val="24"/>
        </w:rPr>
      </w:r>
      <w:r>
        <w:rPr>
          <w:rFonts w:ascii="Times New Roman" w:hAnsi="Times New Roman" w:cs="Times New Roman"/>
          <w:color w:val="0070c0"/>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Насыпьте в большой таз сухую фасоль, горох или песок. Спрячьте там мелкие игрушки. Ребёнок рукой ищет предметы, пересыпает крупу, перебирает её пальцами. Сенсорный стимул от множества мелких частиц помогает развивать тактильную защиту. Игра сопровождаетс</w:t>
      </w:r>
      <w:r>
        <w:rPr>
          <w:rFonts w:ascii="Times New Roman" w:hAnsi="Times New Roman" w:eastAsia="Times New Roman" w:cs="Times New Roman"/>
          <w:color w:val="auto"/>
          <w:sz w:val="24"/>
          <w:szCs w:val="24"/>
        </w:rPr>
        <w:t xml:space="preserve">я комментариями, например, найти синюю машинку, что дополнительно развивает слуховое внимание.</w:t>
      </w:r>
      <w:r>
        <w:rPr>
          <w:rFonts w:ascii="Times New Roman" w:hAnsi="Times New Roman" w:cs="Times New Roman"/>
          <w:color w:val="auto"/>
          <w:sz w:val="24"/>
          <w:szCs w:val="24"/>
        </w:rPr>
      </w:r>
      <w:r>
        <w:rPr>
          <w:rFonts w:ascii="Times New Roman" w:hAnsi="Times New Roman" w:cs="Times New Roman"/>
          <w:color w:val="auto"/>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jc w:val="center"/>
        <w:rPr>
          <w:rFonts w:ascii="Times New Roman" w:hAnsi="Times New Roman" w:cs="Times New Roman"/>
          <w:color w:val="0070c0"/>
          <w:sz w:val="24"/>
          <w:szCs w:val="24"/>
        </w:rPr>
      </w:pPr>
      <w:r>
        <w:rPr>
          <w:rFonts w:ascii="Times New Roman" w:hAnsi="Times New Roman" w:eastAsia="Times New Roman" w:cs="Times New Roman"/>
          <w:b/>
          <w:color w:val="0070c0"/>
          <w:sz w:val="24"/>
          <w:szCs w:val="24"/>
        </w:rPr>
        <w:t xml:space="preserve">«Сокровищница запахов»</w:t>
      </w:r>
      <w:r>
        <w:rPr>
          <w:rFonts w:ascii="Times New Roman" w:hAnsi="Times New Roman" w:cs="Times New Roman"/>
          <w:color w:val="0070c0"/>
          <w:sz w:val="24"/>
          <w:szCs w:val="24"/>
        </w:rPr>
      </w:r>
      <w:r>
        <w:rPr>
          <w:rFonts w:ascii="Times New Roman" w:hAnsi="Times New Roman" w:cs="Times New Roman"/>
          <w:color w:val="0070c0"/>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rPr>
          <w:rFonts w:ascii="Times New Roman" w:hAnsi="Times New Roman" w:cs="Times New Roman"/>
          <w:color w:val="auto"/>
          <w:sz w:val="24"/>
          <w:szCs w:val="24"/>
        </w:rPr>
      </w:pPr>
      <w:r>
        <w:rPr>
          <w:rFonts w:ascii="Times New Roman" w:hAnsi="Times New Roman" w:eastAsia="Times New Roman" w:cs="Times New Roman"/>
          <w:color w:val="auto"/>
          <w:sz w:val="24"/>
          <w:szCs w:val="24"/>
        </w:rPr>
        <w:t xml:space="preserve">Соберите баночки с корицей, кофе, какао, мятой. Ребёнок нюхает, угадывает запах и описывает ощущения. Обонятельная система тесно связана с лимбической системой эмоций. Специалисты по сенсорной интеграции подчёркивают: запахи быстро меняют состояние детей</w:t>
      </w:r>
      <w:r>
        <w:rPr>
          <w:rFonts w:ascii="Times New Roman" w:hAnsi="Times New Roman" w:eastAsia="Times New Roman" w:cs="Times New Roman"/>
          <w:color w:val="auto"/>
          <w:sz w:val="24"/>
          <w:szCs w:val="24"/>
        </w:rPr>
        <w:t xml:space="preserve"> — возбуждают или успокаивают. Помогать выбирать любимый аромат — работа для родителя.</w:t>
      </w:r>
      <w:r>
        <w:rPr>
          <w:rFonts w:ascii="Times New Roman" w:hAnsi="Times New Roman" w:cs="Times New Roman"/>
          <w:color w:val="auto"/>
          <w:sz w:val="24"/>
          <w:szCs w:val="24"/>
        </w:rPr>
      </w:r>
      <w:r>
        <w:rPr>
          <w:rFonts w:ascii="Times New Roman" w:hAnsi="Times New Roman" w:cs="Times New Roman"/>
          <w:color w:val="auto"/>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jc w:val="center"/>
        <w:rPr>
          <w:rFonts w:ascii="Times New Roman" w:hAnsi="Times New Roman" w:cs="Times New Roman"/>
          <w:color w:val="0070c0"/>
          <w:sz w:val="24"/>
          <w:szCs w:val="24"/>
        </w:rPr>
      </w:pPr>
      <w:r>
        <w:rPr>
          <w:rFonts w:ascii="Times New Roman" w:hAnsi="Times New Roman" w:eastAsia="Times New Roman" w:cs="Times New Roman"/>
          <w:b/>
          <w:color w:val="0070c0"/>
          <w:sz w:val="24"/>
          <w:szCs w:val="24"/>
        </w:rPr>
        <w:t xml:space="preserve">«Лабиринт с повязкой»</w:t>
      </w:r>
      <w:r>
        <w:rPr>
          <w:rFonts w:ascii="Times New Roman" w:hAnsi="Times New Roman" w:eastAsia="Times New Roman" w:cs="Times New Roman"/>
          <w:color w:val="0070c0"/>
          <w:sz w:val="24"/>
          <w:szCs w:val="24"/>
        </w:rPr>
        <w:t xml:space="preserve"> </w:t>
      </w:r>
      <w:r>
        <w:rPr>
          <w:rFonts w:ascii="Times New Roman" w:hAnsi="Times New Roman" w:cs="Times New Roman"/>
          <w:color w:val="0070c0"/>
          <w:sz w:val="24"/>
          <w:szCs w:val="24"/>
        </w:rPr>
      </w:r>
      <w:r>
        <w:rPr>
          <w:rFonts w:ascii="Times New Roman" w:hAnsi="Times New Roman" w:cs="Times New Roman"/>
          <w:color w:val="0070c0"/>
          <w:sz w:val="24"/>
          <w:szCs w:val="24"/>
        </w:rPr>
      </w:r>
    </w:p>
    <w:p>
      <w:pPr>
        <w:pBdr>
          <w:top w:val="none" w:color="000000" w:sz="4" w:space="0"/>
          <w:left w:val="none" w:color="000000" w:sz="4" w:space="0"/>
          <w:bottom w:val="none" w:color="000000" w:sz="4" w:space="0"/>
          <w:right w:val="none" w:color="000000" w:sz="4" w:space="0"/>
        </w:pBdr>
        <w:spacing w:after="150" w:before="0"/>
        <w:ind w:right="0" w:firstLine="0" w:left="0"/>
        <w:jc w:val="both"/>
        <w:rPr>
          <w:rFonts w:ascii="Times New Roman" w:hAnsi="Times New Roman" w:eastAsia="Times New Roman" w:cs="Times New Roman"/>
          <w:color w:val="auto"/>
          <w:sz w:val="24"/>
          <w:szCs w:val="24"/>
          <w:highlight w:val="none"/>
        </w:rPr>
      </w:pPr>
      <w:r>
        <w:rPr>
          <w:rFonts w:ascii="Times New Roman" w:hAnsi="Times New Roman" w:eastAsia="Times New Roman" w:cs="Times New Roman"/>
          <w:color w:val="auto"/>
          <w:sz w:val="24"/>
          <w:szCs w:val="24"/>
        </w:rPr>
        <w:t xml:space="preserve">Завяжите ребёнку глаза (если он не боится) или попросите закрыть их. Водите его по дому, давая команды: «шаг вправо, поворот, присядь». Интеграция вестибулярного и слухового каналов тренирует чувство направления и равновесия. Метод эффективен при нарушен</w:t>
      </w:r>
      <w:r>
        <w:rPr>
          <w:rFonts w:ascii="Times New Roman" w:hAnsi="Times New Roman" w:eastAsia="Times New Roman" w:cs="Times New Roman"/>
          <w:color w:val="auto"/>
          <w:sz w:val="24"/>
          <w:szCs w:val="24"/>
        </w:rPr>
        <w:t xml:space="preserve">ии координации и страхе темноты.</w:t>
      </w:r>
      <w:r>
        <w:rPr>
          <w:rFonts w:ascii="Times New Roman" w:hAnsi="Times New Roman" w:eastAsia="Times New Roman" w:cs="Times New Roman"/>
          <w:color w:val="auto"/>
          <w:sz w:val="24"/>
          <w:szCs w:val="24"/>
          <w:highlight w:val="none"/>
        </w:rPr>
      </w:r>
      <w:r>
        <w:rPr>
          <w:rFonts w:ascii="Times New Roman" w:hAnsi="Times New Roman" w:eastAsia="Times New Roman" w:cs="Times New Roman"/>
          <w:color w:val="auto"/>
          <w:sz w:val="24"/>
          <w:szCs w:val="24"/>
          <w:highlight w:val="none"/>
        </w:rPr>
      </w:r>
    </w:p>
    <w:p>
      <w:pPr>
        <w:pBdr>
          <w:top w:val="none" w:color="000000" w:sz="4" w:space="0"/>
          <w:left w:val="none" w:color="000000" w:sz="4" w:space="0"/>
          <w:bottom w:val="none" w:color="000000" w:sz="4" w:space="0"/>
          <w:right w:val="none" w:color="000000" w:sz="4" w:space="0"/>
        </w:pBdr>
        <w:spacing w:after="150" w:before="0"/>
        <w:ind w:right="0" w:firstLine="0" w:left="0"/>
        <w:jc w:val="right"/>
        <w:rPr>
          <w:rFonts w:ascii="Times New Roman" w:hAnsi="Times New Roman" w:cs="Times New Roman"/>
          <w:color w:val="auto"/>
          <w:sz w:val="24"/>
          <w:szCs w:val="24"/>
        </w:rPr>
      </w:pPr>
      <w:r>
        <w:rPr>
          <w:rFonts w:ascii="Times New Roman" w:hAnsi="Times New Roman" w:cs="Times New Roman"/>
          <w:color w:val="auto"/>
          <w:sz w:val="24"/>
          <w:szCs w:val="24"/>
        </w:rPr>
      </w:r>
      <w:r>
        <w:rPr>
          <w:color w:val="auto"/>
        </w:rPr>
        <mc:AlternateContent>
          <mc:Choice Requires="wpg">
            <w:drawing>
              <wp:inline xmlns:wp="http://schemas.openxmlformats.org/drawingml/2006/wordprocessingDrawing" distT="0" distB="0" distL="0" distR="0">
                <wp:extent cx="2697045" cy="1796232"/>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764796" name=""/>
                        <pic:cNvPicPr>
                          <a:picLocks noChangeAspect="1"/>
                        </pic:cNvPicPr>
                        <pic:nvPr/>
                      </pic:nvPicPr>
                      <pic:blipFill rotWithShape="1">
                        <a:blip r:embed="rId10"/>
                        <a:stretch/>
                      </pic:blipFill>
                      <pic:spPr bwMode="auto">
                        <a:xfrm rot="0" flipH="0" flipV="0">
                          <a:off x="0" y="0"/>
                          <a:ext cx="2697045" cy="17962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2.37pt;height:141.44pt;mso-wrap-distance-left:0.00pt;mso-wrap-distance-top:0.00pt;mso-wrap-distance-right:0.00pt;mso-wrap-distance-bottom:0.00pt;rotation:0;z-index:1;" stroked="false">
                <v:imagedata r:id="rId10" o:title=""/>
                <o:lock v:ext="edit" rotation="t"/>
              </v:shape>
            </w:pict>
          </mc:Fallback>
        </mc:AlternateContent>
      </w:r>
      <w:r>
        <w:rPr>
          <w:color w:val="auto"/>
          <w:sz w:val="16"/>
          <w:szCs w:val="16"/>
        </w:rPr>
        <w:t xml:space="preserve">Глазунова Е.Н</w:t>
      </w:r>
      <w:r>
        <w:rPr>
          <w:color w:val="auto"/>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p>
      <w:pPr>
        <w:pBdr/>
        <w:spacing/>
        <w:ind w:firstLine="420"/>
        <w:rPr>
          <w:rFonts w:ascii="Times New Roman" w:hAnsi="Times New Roman" w:eastAsia="Times New Roman" w:cs="Times New Roman"/>
          <w:color w:val="auto"/>
          <w:sz w:val="25"/>
          <w:szCs w:val="25"/>
          <w:highlight w:val="white"/>
        </w:rPr>
      </w:pPr>
      <w:r>
        <w:rPr>
          <w:rFonts w:ascii="Times New Roman" w:hAnsi="Times New Roman" w:eastAsia="Times New Roman" w:cs="Times New Roman"/>
          <w:color w:val="auto"/>
          <w:sz w:val="25"/>
          <w:highlight w:val="none"/>
        </w:rPr>
      </w:r>
      <w:r>
        <w:rPr>
          <w:rFonts w:ascii="Times New Roman" w:hAnsi="Times New Roman" w:eastAsia="Times New Roman" w:cs="Times New Roman"/>
          <w:color w:val="auto"/>
          <w:sz w:val="25"/>
          <w:highlight w:val="none"/>
        </w:rPr>
      </w:r>
      <w:r>
        <w:rPr>
          <w:rFonts w:ascii="Times New Roman" w:hAnsi="Times New Roman" w:eastAsia="Times New Roman" w:cs="Times New Roman"/>
          <w:color w:val="auto"/>
          <w:sz w:val="25"/>
          <w:highlight w:val="none"/>
        </w:rPr>
      </w:r>
    </w:p>
    <w:p>
      <w:pPr>
        <w:pBdr/>
        <w:spacing/>
        <w:ind w:firstLine="420"/>
        <w:rPr>
          <w:rFonts w:ascii="Times New Roman" w:hAnsi="Times New Roman" w:eastAsia="Times New Roman" w:cs="Times New Roman"/>
          <w:color w:val="auto"/>
          <w:sz w:val="25"/>
          <w:szCs w:val="25"/>
          <w:highlight w:val="none"/>
        </w:rPr>
      </w:pPr>
      <w:r>
        <w:rPr>
          <w:rFonts w:ascii="Times New Roman" w:hAnsi="Times New Roman" w:eastAsia="Times New Roman" w:cs="Times New Roman"/>
          <w:b/>
          <w:color w:val="auto"/>
          <w:sz w:val="32"/>
          <w:szCs w:val="32"/>
          <w:highlight w:val="white"/>
        </w:rPr>
      </w:r>
      <w:r>
        <w:rPr>
          <w:rFonts w:ascii="Times New Roman" w:hAnsi="Times New Roman" w:eastAsia="Times New Roman" w:cs="Times New Roman"/>
          <w:color w:val="auto"/>
          <w:sz w:val="25"/>
          <w:highlight w:val="white"/>
        </w:rPr>
        <w:t xml:space="preserve">С</w:t>
      </w:r>
      <w:r>
        <w:rPr>
          <w:rFonts w:ascii="Times New Roman" w:hAnsi="Times New Roman" w:eastAsia="Times New Roman" w:cs="Times New Roman"/>
          <w:color w:val="auto"/>
          <w:sz w:val="25"/>
          <w:highlight w:val="white"/>
        </w:rPr>
        <w:t xml:space="preserve">енсорная интеграция для детей дома — доступный и увлекательный способ раскрыть потенциал ребёнка. Когда родитель ежедневно предлагает занятия </w:t>
      </w:r>
      <w:r>
        <w:rPr>
          <w:rFonts w:ascii="Times New Roman" w:hAnsi="Times New Roman" w:eastAsia="Times New Roman" w:cs="Times New Roman"/>
          <w:color w:val="auto"/>
          <w:sz w:val="25"/>
          <w:szCs w:val="25"/>
          <w:highlight w:val="white"/>
        </w:rPr>
      </w:r>
      <w:r>
        <w:rPr>
          <w:rFonts w:ascii="Times New Roman" w:hAnsi="Times New Roman" w:eastAsia="Times New Roman" w:cs="Times New Roman"/>
          <w:color w:val="auto"/>
          <w:sz w:val="25"/>
          <w:szCs w:val="25"/>
          <w:highlight w:val="white"/>
        </w:rPr>
      </w:r>
    </w:p>
    <w:p>
      <w:pPr>
        <w:pBdr/>
        <w:spacing/>
        <w:ind w:firstLine="0"/>
        <w:rPr>
          <w:rFonts w:ascii="Times New Roman" w:hAnsi="Times New Roman" w:eastAsia="Times New Roman" w:cs="Times New Roman"/>
          <w:color w:val="auto"/>
          <w:sz w:val="25"/>
          <w:szCs w:val="25"/>
          <w:highlight w:val="none"/>
        </w:rPr>
      </w:pPr>
      <w:r>
        <w:rPr>
          <w:rFonts w:ascii="Times New Roman" w:hAnsi="Times New Roman" w:eastAsia="Times New Roman" w:cs="Times New Roman"/>
          <w:color w:val="auto"/>
          <w:sz w:val="25"/>
          <w:highlight w:val="white"/>
        </w:rPr>
        <w:t xml:space="preserve">из этого списка, мозг малыша учится упорядочивать хаос ощущений. </w:t>
        <w:tab/>
        <w:t xml:space="preserve">Интеграция всех систем организма происходит есте</w:t>
      </w:r>
      <w:r>
        <w:rPr>
          <w:rFonts w:ascii="Times New Roman" w:hAnsi="Times New Roman" w:eastAsia="Times New Roman" w:cs="Times New Roman"/>
          <w:color w:val="auto"/>
          <w:sz w:val="25"/>
          <w:highlight w:val="white"/>
        </w:rPr>
        <w:t xml:space="preserve">ственно — через игру, радость и движение. </w:t>
      </w:r>
      <w:r>
        <w:rPr>
          <w:rFonts w:ascii="Times New Roman" w:hAnsi="Times New Roman" w:cs="Times New Roman"/>
          <w:color w:val="auto"/>
          <w:sz w:val="25"/>
          <w:szCs w:val="25"/>
          <w:highlight w:val="none"/>
        </w:rPr>
      </w:r>
    </w:p>
    <w:p>
      <w:pPr>
        <w:pBdr/>
        <w:spacing/>
        <w:ind w:firstLine="0"/>
        <w:rPr>
          <w:rFonts w:ascii="Times New Roman" w:hAnsi="Times New Roman" w:cs="Times New Roman"/>
          <w:color w:val="auto"/>
          <w:sz w:val="25"/>
          <w:szCs w:val="25"/>
          <w:highlight w:val="none"/>
        </w:rPr>
      </w:pPr>
      <w:r>
        <w:rPr>
          <w:rFonts w:ascii="Times New Roman" w:hAnsi="Times New Roman" w:eastAsia="Times New Roman" w:cs="Times New Roman"/>
          <w:color w:val="auto"/>
          <w:sz w:val="25"/>
          <w:highlight w:val="none"/>
        </w:rPr>
      </w:r>
      <w:r>
        <w:rPr>
          <w:rFonts w:ascii="Times New Roman" w:hAnsi="Times New Roman" w:eastAsia="Times New Roman" w:cs="Times New Roman"/>
          <w:color w:val="auto"/>
          <w:sz w:val="25"/>
          <w:highlight w:val="none"/>
        </w:rPr>
      </w:r>
      <w:r>
        <w:rPr>
          <w:rFonts w:ascii="Times New Roman" w:hAnsi="Times New Roman" w:eastAsia="Times New Roman" w:cs="Times New Roman"/>
          <w:color w:val="auto"/>
          <w:sz w:val="25"/>
          <w:highlight w:val="none"/>
        </w:rPr>
      </w:r>
    </w:p>
    <w:p>
      <w:pPr>
        <w:pBdr/>
        <w:spacing/>
        <w:ind/>
        <w:jc w:val="center"/>
        <w:rPr>
          <w:rFonts w:ascii="Times New Roman" w:hAnsi="Times New Roman" w:eastAsia="Times New Roman" w:cs="Times New Roman"/>
          <w:b/>
          <w:bCs/>
          <w:color w:val="0070c0"/>
          <w:sz w:val="32"/>
          <w:szCs w:val="32"/>
          <w:highlight w:val="none"/>
        </w:rPr>
      </w:pPr>
      <w:r>
        <w:rPr>
          <w:rFonts w:ascii="Times New Roman" w:hAnsi="Times New Roman" w:eastAsia="Times New Roman" w:cs="Times New Roman"/>
          <w:b/>
          <w:color w:val="0070c0"/>
          <w:sz w:val="32"/>
          <w:szCs w:val="32"/>
          <w:highlight w:val="white"/>
        </w:rPr>
        <w:t xml:space="preserve">Почему важна сенсорная интеграция дома</w:t>
      </w:r>
      <w:r>
        <w:rPr>
          <w:rFonts w:ascii="Times New Roman" w:hAnsi="Times New Roman" w:eastAsia="Times New Roman" w:cs="Times New Roman"/>
          <w:b/>
          <w:bCs/>
          <w:color w:val="0070c0"/>
          <w:sz w:val="32"/>
          <w:szCs w:val="32"/>
          <w:highlight w:val="none"/>
        </w:rPr>
      </w:r>
      <w:r>
        <w:rPr>
          <w:rFonts w:ascii="Times New Roman" w:hAnsi="Times New Roman" w:eastAsia="Times New Roman" w:cs="Times New Roman"/>
          <w:b/>
          <w:bCs/>
          <w:color w:val="0070c0"/>
          <w:sz w:val="32"/>
          <w:szCs w:val="32"/>
          <w:highlight w:val="none"/>
        </w:rPr>
      </w:r>
      <w:r>
        <w:rPr>
          <w:rFonts w:ascii="Times New Roman" w:hAnsi="Times New Roman" w:eastAsia="Times New Roman" w:cs="Times New Roman"/>
          <w:b/>
          <w:color w:val="0070c0"/>
          <w:sz w:val="32"/>
          <w:szCs w:val="32"/>
          <w:highlight w:val="none"/>
        </w:rPr>
      </w:r>
      <w:r>
        <w:rPr>
          <w:rFonts w:ascii="Times New Roman" w:hAnsi="Times New Roman" w:cs="Times New Roman"/>
          <w:b/>
          <w:bCs/>
          <w:color w:val="0070c0"/>
          <w:sz w:val="32"/>
          <w:szCs w:val="32"/>
          <w:highlight w:val="white"/>
        </w:rPr>
      </w:r>
      <w:r>
        <w:rPr>
          <w:rFonts w:ascii="Times New Roman" w:hAnsi="Times New Roman" w:cs="Times New Roman"/>
          <w:b/>
          <w:bCs/>
          <w:color w:val="0070c0"/>
          <w:sz w:val="32"/>
          <w:szCs w:val="32"/>
          <w:highlight w:val="white"/>
        </w:rPr>
      </w:r>
      <w:r>
        <w:rPr>
          <w:rFonts w:ascii="Times New Roman" w:hAnsi="Times New Roman" w:eastAsia="Times New Roman" w:cs="Times New Roman"/>
          <w:b/>
          <w:bCs/>
          <w:color w:val="0070c0"/>
          <w:sz w:val="32"/>
          <w:szCs w:val="32"/>
          <w:highlight w:val="none"/>
        </w:rPr>
      </w:r>
      <w:r>
        <w:rPr>
          <w:rFonts w:ascii="Times New Roman" w:hAnsi="Times New Roman" w:eastAsia="Times New Roman" w:cs="Times New Roman"/>
          <w:b/>
          <w:bCs/>
          <w:color w:val="0070c0"/>
          <w:sz w:val="32"/>
          <w:szCs w:val="32"/>
          <w:highlight w:val="none"/>
        </w:rPr>
      </w:r>
    </w:p>
    <w:p>
      <w:pPr>
        <w:pBdr/>
        <w:spacing/>
        <w:ind/>
        <w:jc w:val="center"/>
        <w:rPr>
          <w:rFonts w:ascii="Times New Roman" w:hAnsi="Times New Roman" w:eastAsia="Times New Roman" w:cs="Times New Roman"/>
          <w:b/>
          <w:bCs/>
          <w:color w:val="0070c0"/>
          <w:sz w:val="32"/>
          <w:szCs w:val="32"/>
          <w:highlight w:val="none"/>
        </w:rPr>
      </w:pPr>
      <w:r>
        <w:rPr>
          <w:rFonts w:ascii="Times New Roman" w:hAnsi="Times New Roman" w:eastAsia="Times New Roman" w:cs="Times New Roman"/>
          <w:b/>
          <w:bCs/>
          <w:color w:val="0070c0"/>
          <w:sz w:val="32"/>
          <w:szCs w:val="32"/>
          <w:highlight w:val="none"/>
        </w:rPr>
      </w:r>
      <w:r>
        <w:rPr>
          <w:rFonts w:ascii="Times New Roman" w:hAnsi="Times New Roman" w:eastAsia="Times New Roman" w:cs="Times New Roman"/>
          <w:b/>
          <w:bCs/>
          <w:color w:val="0070c0"/>
          <w:sz w:val="32"/>
          <w:szCs w:val="32"/>
          <w:highlight w:val="none"/>
        </w:rPr>
      </w:r>
      <w:r>
        <w:rPr>
          <w:rFonts w:ascii="Times New Roman" w:hAnsi="Times New Roman" w:eastAsia="Times New Roman" w:cs="Times New Roman"/>
          <w:b/>
          <w:bCs/>
          <w:color w:val="0070c0"/>
          <w:sz w:val="32"/>
          <w:szCs w:val="32"/>
          <w:highlight w:val="none"/>
        </w:rPr>
      </w:r>
    </w:p>
    <w:p>
      <w:pPr>
        <w:pBdr/>
        <w:spacing/>
        <w:ind w:firstLine="420"/>
        <w:rPr>
          <w:rFonts w:ascii="Times New Roman" w:hAnsi="Times New Roman" w:eastAsia="Times New Roman" w:cs="Times New Roman"/>
          <w:color w:val="auto"/>
          <w:sz w:val="25"/>
          <w:szCs w:val="25"/>
          <w:highlight w:val="white"/>
        </w:rPr>
      </w:pPr>
      <w:r>
        <w:rPr>
          <w:rFonts w:ascii="Times New Roman" w:hAnsi="Times New Roman" w:eastAsia="Times New Roman" w:cs="Times New Roman"/>
          <w:color w:val="auto"/>
          <w:sz w:val="25"/>
          <w:highlight w:val="white"/>
        </w:rPr>
        <w:t xml:space="preserve">Работа всех органов чувств похожа </w:t>
      </w:r>
      <w:r>
        <w:rPr>
          <w:rFonts w:ascii="Times New Roman" w:hAnsi="Times New Roman" w:eastAsia="Times New Roman" w:cs="Times New Roman"/>
          <w:color w:val="auto"/>
          <w:sz w:val="25"/>
          <w:szCs w:val="25"/>
          <w:highlight w:val="white"/>
        </w:rPr>
      </w:r>
    </w:p>
    <w:p>
      <w:pPr>
        <w:pBdr/>
        <w:spacing/>
        <w:ind w:firstLine="0"/>
        <w:rPr>
          <w:rFonts w:ascii="Times New Roman" w:hAnsi="Times New Roman" w:eastAsia="Times New Roman" w:cs="Times New Roman"/>
          <w:color w:val="auto"/>
          <w:sz w:val="25"/>
          <w:szCs w:val="25"/>
          <w:highlight w:val="white"/>
        </w:rPr>
      </w:pPr>
      <w:r>
        <w:rPr>
          <w:rFonts w:ascii="Times New Roman" w:hAnsi="Times New Roman" w:eastAsia="Times New Roman" w:cs="Times New Roman"/>
          <w:color w:val="auto"/>
          <w:sz w:val="25"/>
          <w:highlight w:val="white"/>
        </w:rPr>
        <w:t xml:space="preserve">на оркестр: когда каждый инструмент звучит слаженно, мозг получает чёткую картину мира. При нарушении синхронизации ребёнок может испытывать тревогу, трудности </w:t>
      </w:r>
      <w:r>
        <w:rPr>
          <w:rFonts w:ascii="Times New Roman" w:hAnsi="Times New Roman" w:eastAsia="Times New Roman" w:cs="Times New Roman"/>
          <w:color w:val="auto"/>
          <w:sz w:val="25"/>
          <w:szCs w:val="25"/>
          <w:highlight w:val="white"/>
        </w:rPr>
      </w:r>
    </w:p>
    <w:p>
      <w:pPr>
        <w:pBdr/>
        <w:spacing/>
        <w:ind w:firstLine="0"/>
        <w:rPr>
          <w:rFonts w:ascii="Times New Roman" w:hAnsi="Times New Roman" w:eastAsia="Times New Roman" w:cs="Times New Roman"/>
          <w:color w:val="auto"/>
          <w:sz w:val="25"/>
          <w:szCs w:val="25"/>
          <w:highlight w:val="white"/>
        </w:rPr>
      </w:pPr>
      <w:r>
        <w:rPr>
          <w:rFonts w:ascii="Times New Roman" w:hAnsi="Times New Roman" w:eastAsia="Times New Roman" w:cs="Times New Roman"/>
          <w:color w:val="auto"/>
          <w:sz w:val="25"/>
          <w:highlight w:val="white"/>
        </w:rPr>
        <w:t xml:space="preserve">с координацией или речью. </w:t>
      </w:r>
      <w:r/>
      <w:r/>
    </w:p>
    <w:p>
      <w:pPr>
        <w:pBdr/>
        <w:spacing/>
        <w:ind w:firstLine="420"/>
        <w:jc w:val="both"/>
        <w:rPr>
          <w:rFonts w:ascii="Times New Roman" w:hAnsi="Times New Roman" w:eastAsia="Times New Roman" w:cs="Times New Roman"/>
          <w:color w:val="auto"/>
          <w:sz w:val="25"/>
          <w:szCs w:val="25"/>
          <w:highlight w:val="white"/>
        </w:rPr>
      </w:pPr>
      <w:r>
        <w:rPr>
          <w:rFonts w:ascii="Times New Roman" w:hAnsi="Times New Roman" w:eastAsia="Times New Roman" w:cs="Times New Roman"/>
          <w:color w:val="auto"/>
          <w:sz w:val="25"/>
          <w:highlight w:val="white"/>
        </w:rPr>
        <w:t xml:space="preserve">Сенсорная интеграция учит мозг прави</w:t>
      </w:r>
      <w:r>
        <w:rPr>
          <w:rFonts w:ascii="Times New Roman" w:hAnsi="Times New Roman" w:eastAsia="Times New Roman" w:cs="Times New Roman"/>
          <w:color w:val="auto"/>
          <w:sz w:val="25"/>
          <w:highlight w:val="white"/>
        </w:rPr>
        <w:t xml:space="preserve">льно обрабатывать информацию </w:t>
      </w:r>
      <w:r>
        <w:rPr>
          <w:rFonts w:ascii="Times New Roman" w:hAnsi="Times New Roman" w:eastAsia="Times New Roman" w:cs="Times New Roman"/>
          <w:color w:val="auto"/>
          <w:sz w:val="25"/>
          <w:szCs w:val="25"/>
          <w:highlight w:val="white"/>
        </w:rPr>
      </w:r>
      <w:r>
        <w:rPr>
          <w:rFonts w:ascii="Times New Roman" w:hAnsi="Times New Roman" w:eastAsia="Times New Roman" w:cs="Times New Roman"/>
          <w:color w:val="auto"/>
          <w:sz w:val="25"/>
          <w:szCs w:val="25"/>
          <w:highlight w:val="white"/>
        </w:rPr>
      </w:r>
    </w:p>
    <w:p>
      <w:pPr>
        <w:pBdr/>
        <w:spacing/>
        <w:ind w:firstLine="0"/>
        <w:jc w:val="both"/>
        <w:rPr>
          <w:rFonts w:ascii="Times New Roman" w:hAnsi="Times New Roman" w:eastAsia="Times New Roman" w:cs="Times New Roman"/>
          <w:color w:val="auto"/>
          <w:sz w:val="25"/>
          <w:szCs w:val="25"/>
          <w:highlight w:val="none"/>
        </w:rPr>
      </w:pPr>
      <w:r>
        <w:rPr>
          <w:rFonts w:ascii="Times New Roman" w:hAnsi="Times New Roman" w:eastAsia="Times New Roman" w:cs="Times New Roman"/>
          <w:color w:val="auto"/>
          <w:sz w:val="25"/>
          <w:highlight w:val="white"/>
        </w:rPr>
        <w:t xml:space="preserve">от вестибулярной, тактильной, проприоцептивной и других систем.</w:t>
      </w:r>
      <w:r>
        <w:rPr>
          <w:rFonts w:ascii="Times New Roman" w:hAnsi="Times New Roman" w:eastAsia="Times New Roman" w:cs="Times New Roman"/>
          <w:color w:val="auto"/>
          <w:sz w:val="25"/>
          <w:szCs w:val="25"/>
          <w:highlight w:val="none"/>
        </w:rPr>
      </w:r>
      <w:r>
        <w:rPr>
          <w:rFonts w:ascii="Times New Roman" w:hAnsi="Times New Roman" w:eastAsia="Times New Roman" w:cs="Times New Roman"/>
          <w:color w:val="auto"/>
          <w:sz w:val="25"/>
          <w:szCs w:val="25"/>
          <w:highlight w:val="none"/>
        </w:rPr>
      </w:r>
      <w:r>
        <w:rPr>
          <w:rFonts w:ascii="Times New Roman" w:hAnsi="Times New Roman" w:eastAsia="Times New Roman" w:cs="Times New Roman"/>
          <w:color w:val="auto"/>
          <w:sz w:val="25"/>
          <w:highlight w:val="none"/>
        </w:rPr>
      </w:r>
      <w:r>
        <w:rPr>
          <w:rFonts w:ascii="Times New Roman" w:hAnsi="Times New Roman" w:cs="Times New Roman"/>
          <w:color w:val="auto"/>
          <w:highlight w:val="none"/>
        </w:rPr>
      </w:r>
      <w:r>
        <w:rPr>
          <w:rFonts w:ascii="Times New Roman" w:hAnsi="Times New Roman" w:cs="Times New Roman"/>
          <w:color w:val="auto"/>
          <w:highlight w:val="none"/>
        </w:rPr>
      </w:r>
      <w:r>
        <w:rPr>
          <w:rFonts w:ascii="Times New Roman" w:hAnsi="Times New Roman" w:eastAsia="Times New Roman" w:cs="Times New Roman"/>
          <w:color w:val="auto"/>
          <w:sz w:val="25"/>
          <w:szCs w:val="25"/>
          <w:highlight w:val="none"/>
        </w:rPr>
      </w:r>
      <w:r>
        <w:rPr>
          <w:rFonts w:ascii="Times New Roman" w:hAnsi="Times New Roman" w:eastAsia="Times New Roman" w:cs="Times New Roman"/>
          <w:color w:val="auto"/>
          <w:sz w:val="25"/>
          <w:highlight w:val="none"/>
        </w:rPr>
      </w:r>
      <w:r>
        <w:rPr>
          <w:rFonts w:ascii="Times New Roman" w:hAnsi="Times New Roman" w:eastAsia="Times New Roman" w:cs="Times New Roman"/>
          <w:color w:val="auto"/>
          <w:sz w:val="25"/>
          <w:szCs w:val="25"/>
          <w:highlight w:val="none"/>
        </w:rPr>
      </w:r>
      <w:r>
        <w:rPr>
          <w:rFonts w:ascii="Times New Roman" w:hAnsi="Times New Roman" w:eastAsia="Times New Roman" w:cs="Times New Roman"/>
          <w:color w:val="auto"/>
          <w:sz w:val="25"/>
          <w:szCs w:val="25"/>
          <w:highlight w:val="none"/>
        </w:rPr>
      </w:r>
      <w:r>
        <w:rPr>
          <w:rFonts w:ascii="Times New Roman" w:hAnsi="Times New Roman" w:eastAsia="Times New Roman" w:cs="Times New Roman"/>
          <w:color w:val="auto"/>
          <w:sz w:val="25"/>
          <w:szCs w:val="25"/>
          <w:highlight w:val="none"/>
        </w:rPr>
      </w:r>
    </w:p>
    <w:p>
      <w:pPr>
        <w:pBdr/>
        <w:spacing/>
        <w:ind w:firstLine="0"/>
        <w:rPr>
          <w:rFonts w:ascii="Times New Roman" w:hAnsi="Times New Roman" w:eastAsia="Times New Roman" w:cs="Times New Roman"/>
          <w:color w:val="auto"/>
          <w:sz w:val="25"/>
          <w:szCs w:val="25"/>
          <w:highlight w:val="none"/>
        </w:rPr>
      </w:pPr>
      <w:r>
        <w:rPr>
          <w:rFonts w:ascii="Times New Roman" w:hAnsi="Times New Roman" w:eastAsia="Times New Roman" w:cs="Times New Roman"/>
          <w:color w:val="auto"/>
          <w:sz w:val="25"/>
          <w:highlight w:val="white"/>
        </w:rPr>
        <w:t xml:space="preserve">Регулярные игры в знакомой обстановке запускают процесс адаптации естественно и без стресса</w:t>
      </w:r>
      <w:r>
        <w:rPr>
          <w:rFonts w:ascii="Times New Roman" w:hAnsi="Times New Roman" w:eastAsia="Times New Roman" w:cs="Times New Roman"/>
          <w:color w:val="auto"/>
          <w:sz w:val="25"/>
          <w:szCs w:val="25"/>
          <w:highlight w:val="none"/>
        </w:rPr>
        <w:t xml:space="preserve">.</w:t>
      </w:r>
      <w:r>
        <w:rPr>
          <w:rFonts w:ascii="Times New Roman" w:hAnsi="Times New Roman" w:eastAsia="Times New Roman" w:cs="Times New Roman"/>
          <w:color w:val="auto"/>
          <w:sz w:val="25"/>
          <w:szCs w:val="25"/>
          <w:highlight w:val="white"/>
        </w:rPr>
      </w:r>
      <w:r>
        <w:rPr>
          <w:rFonts w:ascii="Times New Roman" w:hAnsi="Times New Roman" w:eastAsia="Times New Roman" w:cs="Times New Roman"/>
          <w:color w:val="auto"/>
          <w:sz w:val="25"/>
          <w:szCs w:val="25"/>
          <w:highlight w:val="none"/>
        </w:rPr>
      </w:r>
      <w:r>
        <w:rPr>
          <w:rFonts w:ascii="Times New Roman" w:hAnsi="Times New Roman" w:eastAsia="Times New Roman" w:cs="Times New Roman"/>
          <w:color w:val="auto"/>
          <w:sz w:val="25"/>
          <w:szCs w:val="25"/>
          <w:highlight w:val="none"/>
        </w:rPr>
      </w:r>
      <w:r>
        <w:rPr>
          <w:rFonts w:ascii="Times New Roman" w:hAnsi="Times New Roman" w:eastAsia="Times New Roman" w:cs="Times New Roman"/>
          <w:color w:val="auto"/>
          <w:sz w:val="25"/>
          <w:szCs w:val="25"/>
          <w:highlight w:val="none"/>
        </w:rPr>
      </w:r>
      <w:r>
        <w:rPr>
          <w:rFonts w:ascii="Times New Roman" w:hAnsi="Times New Roman" w:eastAsia="Times New Roman" w:cs="Times New Roman"/>
          <w:color w:val="auto"/>
          <w:sz w:val="25"/>
          <w:szCs w:val="25"/>
          <w:highlight w:val="none"/>
        </w:rPr>
      </w:r>
    </w:p>
    <w:p>
      <w:pPr>
        <w:pBdr/>
        <w:spacing/>
        <w:ind w:firstLine="0"/>
        <w:rPr>
          <w:rFonts w:ascii="Times New Roman" w:hAnsi="Times New Roman" w:eastAsia="Times New Roman" w:cs="Times New Roman"/>
          <w:color w:val="auto"/>
          <w:sz w:val="25"/>
          <w:szCs w:val="25"/>
          <w:highlight w:val="none"/>
        </w:rPr>
      </w:pPr>
      <w:r>
        <w:rPr>
          <w:rFonts w:ascii="Times New Roman" w:hAnsi="Times New Roman" w:eastAsia="Times New Roman" w:cs="Times New Roman"/>
          <w:color w:val="auto"/>
          <w:sz w:val="25"/>
          <w:highlight w:val="white"/>
        </w:rPr>
        <w:t xml:space="preserve">.</w:t>
      </w:r>
      <w:r>
        <w:rPr>
          <w:color w:val="auto"/>
        </w:rPr>
        <mc:AlternateContent>
          <mc:Choice Requires="wpg">
            <w:drawing>
              <wp:inline xmlns:wp="http://schemas.openxmlformats.org/drawingml/2006/wordprocessingDrawing" distT="0" distB="0" distL="0" distR="0">
                <wp:extent cx="2784613" cy="1507663"/>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57768" name=""/>
                        <pic:cNvPicPr>
                          <a:picLocks noChangeAspect="1"/>
                        </pic:cNvPicPr>
                        <pic:nvPr/>
                      </pic:nvPicPr>
                      <pic:blipFill rotWithShape="1">
                        <a:blip r:embed="rId11"/>
                        <a:srcRect l="0" t="6248" r="0" b="12456"/>
                        <a:stretch/>
                      </pic:blipFill>
                      <pic:spPr bwMode="auto">
                        <a:xfrm rot="0" flipH="0" flipV="0">
                          <a:off x="0" y="0"/>
                          <a:ext cx="2784613" cy="15076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219.26pt;height:118.71pt;mso-wrap-distance-left:0.00pt;mso-wrap-distance-top:0.00pt;mso-wrap-distance-right:0.00pt;mso-wrap-distance-bottom:0.00pt;rotation:0;z-index:1;" stroked="false">
                <v:imagedata r:id="rId11" o:title="" croptop="4095f" cropleft="0f" cropbottom="8163f" cropright="0f"/>
                <o:lock v:ext="edit" rotation="t"/>
              </v:shape>
            </w:pict>
          </mc:Fallback>
        </mc:AlternateContent>
      </w:r>
      <w:r>
        <w:rPr>
          <w:rFonts w:ascii="Times New Roman" w:hAnsi="Times New Roman" w:eastAsia="Times New Roman" w:cs="Times New Roman"/>
          <w:color w:val="auto"/>
          <w:sz w:val="25"/>
          <w:szCs w:val="25"/>
          <w:highlight w:val="none"/>
        </w:rPr>
      </w:r>
      <w:r/>
    </w:p>
    <w:p>
      <w:pPr>
        <w:pBdr/>
        <w:spacing/>
        <w:ind/>
        <w:jc w:val="both"/>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r>
      <w:r>
        <w:rPr>
          <w:rFonts w:ascii="Times New Roman" w:hAnsi="Times New Roman" w:cs="Times New Roman"/>
          <w:b/>
          <w:bCs/>
          <w:color w:val="auto"/>
          <w:sz w:val="28"/>
          <w:szCs w:val="28"/>
          <w:highlight w:val="none"/>
        </w:rPr>
      </w:r>
      <w:r>
        <w:rPr>
          <w:rFonts w:ascii="Times New Roman" w:hAnsi="Times New Roman" w:cs="Times New Roman"/>
          <w:b/>
          <w:bCs/>
          <w:color w:val="auto"/>
          <w:sz w:val="28"/>
          <w:szCs w:val="28"/>
          <w:highlight w:val="none"/>
        </w:rPr>
      </w:r>
    </w:p>
    <w:p>
      <w:pPr>
        <w:pBdr/>
        <w:spacing/>
        <w:ind/>
        <w:jc w:val="both"/>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r>
      <w:r>
        <w:rPr>
          <w:rFonts w:ascii="Times New Roman" w:hAnsi="Times New Roman" w:cs="Times New Roman"/>
          <w:b/>
          <w:bCs/>
          <w:color w:val="auto"/>
          <w:sz w:val="28"/>
          <w:szCs w:val="28"/>
          <w:highlight w:val="none"/>
        </w:rPr>
      </w:r>
      <w:r>
        <w:rPr>
          <w:rFonts w:ascii="Times New Roman" w:hAnsi="Times New Roman" w:cs="Times New Roman"/>
          <w:b/>
          <w:bCs/>
          <w:color w:val="auto"/>
          <w:sz w:val="28"/>
          <w:szCs w:val="28"/>
          <w:highlight w:val="none"/>
        </w:rPr>
      </w:r>
    </w:p>
    <w:p>
      <w:pPr>
        <w:pBdr/>
        <w:spacing/>
        <w:ind/>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r>
      <w:r>
        <w:rPr>
          <w:rFonts w:ascii="Times New Roman" w:hAnsi="Times New Roman" w:cs="Times New Roman"/>
          <w:b/>
          <w:bCs/>
          <w:color w:val="auto"/>
          <w:sz w:val="24"/>
          <w:szCs w:val="24"/>
        </w:rPr>
      </w:r>
      <w:r>
        <w:rPr>
          <w:rFonts w:ascii="Times New Roman" w:hAnsi="Times New Roman" w:cs="Times New Roman"/>
          <w:b/>
          <w:bCs/>
          <w:color w:val="auto"/>
          <w:sz w:val="24"/>
          <w:szCs w:val="24"/>
        </w:rPr>
      </w:r>
    </w:p>
    <w:p>
      <w:pPr>
        <w:pBdr/>
        <w:spacing/>
        <w:ind/>
        <w:rPr/>
      </w:pPr>
      <w:r>
        <w:rPr>
          <w:rFonts w:cstheme="minorHAnsi"/>
          <w:b/>
          <w:i/>
          <w:color w:val="7030a0"/>
          <w:sz w:val="24"/>
          <w:szCs w:val="24"/>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3776345</wp:posOffset>
                </wp:positionH>
                <wp:positionV relativeFrom="margin">
                  <wp:posOffset>245110</wp:posOffset>
                </wp:positionV>
                <wp:extent cx="2386330" cy="1743075"/>
                <wp:effectExtent l="0" t="0" r="0" b="0"/>
                <wp:wrapSquare wrapText="bothSides"/>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88276" name="Picture 2"/>
                        <pic:cNvPicPr>
                          <a:picLocks noChangeAspect="1"/>
                        </pic:cNvPicPr>
                        <pic:nvPr/>
                      </pic:nvPicPr>
                      <pic:blipFill rotWithShape="1">
                        <a:blip r:embed="rId12"/>
                        <a:stretch/>
                      </pic:blipFill>
                      <pic:spPr bwMode="auto">
                        <a:xfrm rot="0" flipH="0" flipV="0">
                          <a:off x="0" y="0"/>
                          <a:ext cx="2386329" cy="1743075"/>
                        </a:xfrm>
                        <a:prstGeom prst="rect">
                          <a:avLst/>
                        </a:prstGeom>
                        <a:noFill/>
                        <a:effectLst>
                          <a:glow rad="101600">
                            <a:schemeClr val="accent4">
                              <a:satMod val="175000"/>
                              <a:alpha val="40000"/>
                            </a:schemeClr>
                          </a:glow>
                          <a:softEdge rad="31750"/>
                        </a:effectLst>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9264;o:allowoverlap:true;o:allowincell:true;mso-position-horizontal-relative:margin;margin-left:297.35pt;mso-position-horizontal:absolute;mso-position-vertical-relative:margin;margin-top:19.30pt;mso-position-vertical:absolute;width:187.90pt;height:137.25pt;mso-wrap-distance-left:9.00pt;mso-wrap-distance-top:0.00pt;mso-wrap-distance-right:9.00pt;mso-wrap-distance-bottom:0.00pt;rotation:0;z-index:1;" stroked="false">
                <w10:wrap type="square"/>
                <v:imagedata r:id="rId12" o:title=""/>
                <o:lock v:ext="edit" rotation="t"/>
              </v:shape>
            </w:pict>
          </mc:Fallback>
        </mc:AlternateContent>
      </w:r>
      <w:r/>
      <w:r/>
    </w:p>
    <w:p>
      <w:pPr>
        <w:pBdr/>
        <w:spacing w:after="0"/>
        <w:ind/>
        <w:jc w:val="both"/>
        <w:rPr>
          <w:rFonts w:cstheme="minorHAnsi"/>
          <w:b/>
          <w:i/>
          <w:color w:val="000000"/>
          <w:shd w:val="clear" w:color="auto" w:fill="ffffff"/>
        </w:rPr>
      </w:pPr>
      <w:r>
        <w:rPr>
          <w:rFonts w:cstheme="minorHAnsi"/>
          <w:b/>
          <w:i/>
          <w:color w:val="000000"/>
          <w:shd w:val="clear" w:color="auto" w:fill="ffffff"/>
        </w:rPr>
      </w:r>
      <w:r>
        <w:rPr>
          <w:rFonts w:cstheme="minorHAnsi"/>
          <w:b/>
          <w:i/>
          <w:color w:val="000000"/>
          <w:shd w:val="clear" w:color="auto" w:fill="ffffff"/>
        </w:rPr>
      </w:r>
      <w:r>
        <w:rPr>
          <w:rFonts w:cstheme="minorHAnsi"/>
          <w:b/>
          <w:i/>
          <w:color w:val="000000"/>
          <w:shd w:val="clear" w:color="auto" w:fill="ffffff"/>
        </w:rPr>
      </w:r>
    </w:p>
    <w:p>
      <w:pPr>
        <w:pBdr/>
        <w:spacing w:after="0"/>
        <w:ind/>
        <w:jc w:val="both"/>
        <w:rPr>
          <w:rFonts w:cstheme="minorHAnsi"/>
          <w:b/>
          <w:i/>
          <w:color w:val="000000"/>
          <w:shd w:val="clear" w:color="auto" w:fill="ffffff"/>
        </w:rPr>
      </w:pPr>
      <w:r>
        <w:rPr>
          <w:rFonts w:cstheme="minorHAnsi"/>
          <w:b/>
          <w:i/>
          <w:color w:val="000000"/>
          <w:shd w:val="clear" w:color="auto" w:fill="ffffff"/>
        </w:rPr>
      </w:r>
      <w:r>
        <w:rPr>
          <w:rFonts w:cstheme="minorHAnsi"/>
          <w:b/>
          <w:i/>
          <w:color w:val="000000"/>
          <w:shd w:val="clear" w:color="auto" w:fill="ffffff"/>
        </w:rPr>
      </w:r>
      <w:r>
        <w:rPr>
          <w:rFonts w:cstheme="minorHAnsi"/>
          <w:b/>
          <w:i/>
          <w:color w:val="000000"/>
          <w:shd w:val="clear" w:color="auto" w:fill="ffffff"/>
        </w:rPr>
      </w:r>
    </w:p>
    <w:p>
      <w:pPr>
        <w:pBdr/>
        <w:spacing w:after="0"/>
        <w:ind/>
        <w:jc w:val="both"/>
        <w:rPr>
          <w:rFonts w:cstheme="minorHAnsi"/>
          <w:b/>
          <w:i/>
          <w:color w:val="000000"/>
          <w:shd w:val="clear" w:color="auto" w:fill="ffffff"/>
        </w:rPr>
      </w:pPr>
      <w:r>
        <w:rPr>
          <w:rFonts w:cstheme="minorHAnsi"/>
          <w:b/>
          <w:i/>
          <w:color w:val="000000"/>
          <w:shd w:val="clear" w:color="auto" w:fill="ffffff"/>
        </w:rPr>
      </w:r>
      <w:r>
        <w:rPr>
          <w:rFonts w:cstheme="minorHAnsi"/>
          <w:b/>
          <w:i/>
          <w:color w:val="000000"/>
          <w:shd w:val="clear" w:color="auto" w:fill="ffffff"/>
        </w:rPr>
      </w:r>
      <w:r>
        <w:rPr>
          <w:rFonts w:cstheme="minorHAnsi"/>
          <w:b/>
          <w:i/>
          <w:color w:val="000000"/>
          <w:shd w:val="clear" w:color="auto" w:fill="ffffff"/>
        </w:rPr>
      </w:r>
    </w:p>
    <w:p>
      <w:pPr>
        <w:pBdr/>
        <w:spacing w:after="0"/>
        <w:ind/>
        <w:jc w:val="both"/>
        <w:rPr>
          <w:rFonts w:cstheme="minorHAnsi"/>
          <w:b/>
          <w:i/>
          <w:color w:val="000000"/>
          <w:shd w:val="clear" w:color="auto" w:fill="ffffff"/>
        </w:rPr>
      </w:pPr>
      <w:r>
        <w:rPr>
          <w:rFonts w:cstheme="minorHAnsi"/>
          <w:b/>
          <w:i/>
          <w:color w:val="000000"/>
          <w:shd w:val="clear" w:color="auto" w:fill="ffffff"/>
        </w:rPr>
      </w:r>
      <w:r>
        <w:rPr>
          <w:rFonts w:cstheme="minorHAnsi"/>
          <w:b/>
          <w:i/>
          <w:color w:val="000000"/>
          <w:shd w:val="clear" w:color="auto" w:fill="ffffff"/>
        </w:rPr>
      </w:r>
      <w:r>
        <w:rPr>
          <w:rFonts w:cstheme="minorHAnsi"/>
          <w:b/>
          <w:i/>
          <w:color w:val="000000"/>
          <w:shd w:val="clear" w:color="auto" w:fill="ffffff"/>
        </w:rPr>
      </w:r>
    </w:p>
    <w:p>
      <w:pPr>
        <w:pBdr/>
        <w:spacing/>
        <w:ind/>
        <w:jc w:val="center"/>
        <w:rPr>
          <w:rFonts w:ascii="Times New Roman" w:hAnsi="Times New Roman" w:cs="Times New Roman"/>
          <w:b/>
          <w:bCs/>
          <w:i/>
          <w:color w:val="7030a0"/>
          <w:sz w:val="28"/>
          <w:szCs w:val="28"/>
        </w:rPr>
      </w:pPr>
      <w:r>
        <w:rPr>
          <w:rFonts w:ascii="Times New Roman" w:hAnsi="Times New Roman" w:cs="Times New Roman"/>
          <w:b/>
          <w:i/>
          <w:iCs/>
          <w:color w:val="7030a0"/>
          <w:sz w:val="28"/>
          <w:szCs w:val="28"/>
          <w:highlight w:val="none"/>
        </w:rPr>
      </w:r>
      <w:r>
        <w:rPr>
          <w:rFonts w:ascii="Times New Roman" w:hAnsi="Times New Roman" w:cs="Times New Roman"/>
          <w:b/>
          <w:bCs/>
          <w:i/>
          <w:color w:val="7030a0"/>
          <w:sz w:val="28"/>
          <w:szCs w:val="28"/>
        </w:rPr>
      </w:r>
      <w:r>
        <w:rPr>
          <w:rFonts w:ascii="Times New Roman" w:hAnsi="Times New Roman" w:cs="Times New Roman"/>
          <w:b/>
          <w:bCs/>
          <w:i/>
          <w:color w:val="7030a0"/>
          <w:sz w:val="28"/>
          <w:szCs w:val="28"/>
        </w:rPr>
      </w:r>
    </w:p>
    <w:p>
      <w:pPr>
        <w:pBdr/>
        <w:spacing/>
        <w:ind/>
        <w:jc w:val="center"/>
        <w:rPr>
          <w:rFonts w:ascii="Times New Roman" w:hAnsi="Times New Roman" w:cs="Times New Roman"/>
          <w:b/>
          <w:bCs/>
          <w:i/>
          <w:color w:val="7030a0"/>
          <w:sz w:val="28"/>
          <w:szCs w:val="28"/>
          <w:highlight w:val="none"/>
        </w:rPr>
      </w:pPr>
      <w:r>
        <w:rPr>
          <w:rFonts w:ascii="Times New Roman" w:hAnsi="Times New Roman" w:cs="Times New Roman"/>
          <w:b/>
          <w:i/>
          <w:iCs/>
          <w:color w:val="7030a0"/>
          <w:sz w:val="28"/>
          <w:szCs w:val="28"/>
          <w:highlight w:val="none"/>
        </w:rPr>
      </w:r>
      <w:r>
        <w:rPr>
          <w:rFonts w:ascii="Times New Roman" w:hAnsi="Times New Roman" w:cs="Times New Roman"/>
          <w:b/>
          <w:bCs/>
          <w:i/>
          <w:color w:val="7030a0"/>
          <w:sz w:val="28"/>
          <w:szCs w:val="28"/>
          <w:highlight w:val="none"/>
        </w:rPr>
      </w:r>
      <w:r>
        <w:rPr>
          <w:rFonts w:ascii="Times New Roman" w:hAnsi="Times New Roman" w:cs="Times New Roman"/>
          <w:b/>
          <w:bCs/>
          <w:i/>
          <w:color w:val="7030a0"/>
          <w:sz w:val="28"/>
          <w:szCs w:val="28"/>
          <w:highlight w:val="none"/>
        </w:rPr>
      </w:r>
    </w:p>
    <w:p>
      <w:pPr>
        <w:pBdr/>
        <w:spacing/>
        <w:ind/>
        <w:jc w:val="center"/>
        <w:rPr>
          <w:rFonts w:ascii="Times New Roman" w:hAnsi="Times New Roman" w:cs="Times New Roman"/>
          <w:b/>
          <w:bCs/>
          <w:i/>
          <w:color w:val="7030a0"/>
          <w:sz w:val="28"/>
          <w:szCs w:val="28"/>
          <w:highlight w:val="none"/>
        </w:rPr>
      </w:pPr>
      <w:r>
        <w:rPr>
          <w:rFonts w:ascii="Times New Roman" w:hAnsi="Times New Roman" w:cs="Times New Roman"/>
          <w:b/>
          <w:i/>
          <w:iCs/>
          <w:color w:val="7030a0"/>
          <w:sz w:val="28"/>
          <w:szCs w:val="28"/>
          <w:highlight w:val="none"/>
        </w:rPr>
      </w:r>
      <w:r>
        <w:rPr>
          <w:rFonts w:ascii="Times New Roman" w:hAnsi="Times New Roman" w:cs="Times New Roman"/>
          <w:b/>
          <w:bCs/>
          <w:i/>
          <w:color w:val="7030a0"/>
          <w:sz w:val="28"/>
          <w:szCs w:val="28"/>
          <w:highlight w:val="none"/>
        </w:rPr>
      </w:r>
      <w:r>
        <w:rPr>
          <w:rFonts w:ascii="Times New Roman" w:hAnsi="Times New Roman" w:cs="Times New Roman"/>
          <w:b/>
          <w:bCs/>
          <w:i/>
          <w:color w:val="7030a0"/>
          <w:sz w:val="28"/>
          <w:szCs w:val="28"/>
          <w:highlight w:val="none"/>
        </w:rPr>
      </w:r>
    </w:p>
    <w:p>
      <w:pPr>
        <w:pBdr/>
        <w:spacing/>
        <w:ind/>
        <w:jc w:val="left"/>
        <w:rPr>
          <w:rFonts w:ascii="Times New Roman" w:hAnsi="Times New Roman" w:cs="Times New Roman"/>
          <w:b/>
          <w:bCs/>
          <w:i/>
          <w:color w:val="7030a0"/>
          <w:sz w:val="28"/>
          <w:szCs w:val="28"/>
          <w:highlight w:val="none"/>
        </w:rPr>
      </w:pPr>
      <w:r>
        <w:rPr>
          <w:rFonts w:ascii="Times New Roman" w:hAnsi="Times New Roman" w:cs="Times New Roman"/>
          <w:b/>
          <w:i/>
          <w:iCs/>
          <w:color w:val="7030a0"/>
          <w:sz w:val="28"/>
          <w:szCs w:val="28"/>
          <w:highlight w:val="none"/>
        </w:rPr>
      </w:r>
      <w:r>
        <w:rPr>
          <w:rFonts w:ascii="Times New Roman" w:hAnsi="Times New Roman" w:cs="Times New Roman"/>
          <w:b/>
          <w:bCs/>
          <w:i/>
          <w:color w:val="7030a0"/>
          <w:sz w:val="28"/>
          <w:szCs w:val="28"/>
          <w:highlight w:val="none"/>
        </w:rPr>
      </w:r>
      <w:r>
        <w:rPr>
          <w:rFonts w:ascii="Times New Roman" w:hAnsi="Times New Roman" w:cs="Times New Roman"/>
          <w:b/>
          <w:bCs/>
          <w:i/>
          <w:color w:val="7030a0"/>
          <w:sz w:val="28"/>
          <w:szCs w:val="28"/>
          <w:highlight w:val="none"/>
        </w:rPr>
      </w:r>
    </w:p>
    <w:p>
      <w:pPr>
        <w:pBdr/>
        <w:spacing/>
        <w:ind/>
        <w:jc w:val="center"/>
        <w:rPr>
          <w:rFonts w:ascii="Times New Roman" w:hAnsi="Times New Roman" w:cs="Times New Roman"/>
          <w:b/>
          <w:bCs/>
          <w:i/>
          <w:color w:val="7030a0"/>
          <w:sz w:val="28"/>
          <w:szCs w:val="28"/>
          <w:highlight w:val="none"/>
        </w:rPr>
      </w:pPr>
      <w:r>
        <w:rPr>
          <w:rFonts w:ascii="Times New Roman" w:hAnsi="Times New Roman" w:cs="Times New Roman"/>
          <w:b/>
          <w:i/>
          <w:iCs/>
          <w:color w:val="7030a0"/>
          <w:sz w:val="28"/>
          <w:szCs w:val="28"/>
          <w:highlight w:val="none"/>
        </w:rPr>
      </w:r>
      <w:r>
        <w:rPr>
          <w:rFonts w:ascii="Times New Roman" w:hAnsi="Times New Roman" w:cs="Times New Roman"/>
          <w:b/>
          <w:bCs/>
          <w:i/>
          <w:color w:val="7030a0"/>
          <w:sz w:val="28"/>
          <w:szCs w:val="28"/>
          <w:highlight w:val="none"/>
        </w:rPr>
      </w:r>
      <w:r>
        <w:rPr>
          <w:rFonts w:ascii="Times New Roman" w:hAnsi="Times New Roman" w:cs="Times New Roman"/>
          <w:b/>
          <w:bCs/>
          <w:i/>
          <w:color w:val="7030a0"/>
          <w:sz w:val="28"/>
          <w:szCs w:val="28"/>
          <w:highlight w:val="none"/>
        </w:rPr>
      </w:r>
    </w:p>
    <w:p>
      <w:pPr>
        <w:pBdr/>
        <w:spacing/>
        <w:ind/>
        <w:jc w:val="center"/>
        <w:rPr>
          <w:rFonts w:ascii="Times New Roman" w:hAnsi="Times New Roman" w:cs="Times New Roman"/>
          <w:b/>
          <w:bCs/>
          <w:i/>
          <w:color w:val="7030a0"/>
          <w:sz w:val="28"/>
          <w:szCs w:val="28"/>
          <w:highlight w:val="none"/>
        </w:rPr>
      </w:pPr>
      <w:r>
        <w:rPr>
          <w:rFonts w:ascii="Times New Roman" w:hAnsi="Times New Roman" w:cs="Times New Roman"/>
          <w:b/>
          <w:i/>
          <w:iCs/>
          <w:color w:val="7030a0"/>
          <w:sz w:val="28"/>
          <w:szCs w:val="28"/>
          <w:highlight w:val="none"/>
        </w:rPr>
      </w:r>
      <w:r>
        <w:rPr>
          <w:rFonts w:ascii="Times New Roman" w:hAnsi="Times New Roman" w:cs="Times New Roman"/>
          <w:b/>
          <w:bCs/>
          <w:i/>
          <w:color w:val="7030a0"/>
          <w:sz w:val="28"/>
          <w:szCs w:val="28"/>
          <w:highlight w:val="none"/>
        </w:rPr>
      </w:r>
      <w:r>
        <w:rPr>
          <w:rFonts w:ascii="Times New Roman" w:hAnsi="Times New Roman" w:cs="Times New Roman"/>
          <w:b/>
          <w:bCs/>
          <w:i/>
          <w:color w:val="7030a0"/>
          <w:sz w:val="28"/>
          <w:szCs w:val="28"/>
          <w:highlight w:val="none"/>
        </w:rPr>
      </w:r>
    </w:p>
    <w:p>
      <w:pPr>
        <w:pBdr/>
        <w:spacing/>
        <w:ind/>
        <w:jc w:val="center"/>
        <w:rPr>
          <w:rFonts w:ascii="Times New Roman" w:hAnsi="Times New Roman" w:cs="Times New Roman"/>
          <w:b/>
          <w:bCs/>
          <w:i/>
          <w:iCs/>
          <w:color w:val="7030a0"/>
          <w:sz w:val="28"/>
          <w:szCs w:val="28"/>
          <w:highlight w:val="none"/>
        </w:rPr>
      </w:pPr>
      <w:r>
        <w:rPr>
          <w:rFonts w:ascii="Times New Roman" w:hAnsi="Times New Roman" w:cs="Times New Roman"/>
          <w:b/>
          <w:i/>
          <w:color w:val="7030a0"/>
          <w:sz w:val="28"/>
          <w:szCs w:val="28"/>
        </w:rPr>
      </w:r>
      <w:r>
        <w:rPr>
          <w:rFonts w:ascii="Times New Roman" w:hAnsi="Times New Roman" w:cs="Times New Roman"/>
          <w:b/>
          <w:i/>
          <w:iCs/>
          <w:color w:val="7030a0"/>
          <w:sz w:val="28"/>
          <w:szCs w:val="28"/>
        </w:rPr>
        <w:t xml:space="preserve">Наш адрес:</w:t>
      </w:r>
      <w:r>
        <w:rPr>
          <w:rFonts w:ascii="Times New Roman" w:hAnsi="Times New Roman" w:cs="Times New Roman"/>
          <w:b/>
          <w:bCs/>
          <w:i/>
          <w:iCs/>
          <w:color w:val="7030a0"/>
          <w:sz w:val="28"/>
          <w:szCs w:val="28"/>
          <w:highlight w:val="none"/>
        </w:rPr>
      </w:r>
      <w:r>
        <w:rPr>
          <w:rFonts w:ascii="Times New Roman" w:hAnsi="Times New Roman" w:cs="Times New Roman"/>
          <w:b/>
          <w:bCs/>
          <w:i/>
          <w:iCs/>
          <w:color w:val="7030a0"/>
          <w:sz w:val="28"/>
          <w:szCs w:val="28"/>
          <w:highlight w:val="none"/>
        </w:rPr>
      </w:r>
    </w:p>
    <w:p>
      <w:pPr>
        <w:pBdr/>
        <w:spacing w:after="0" w:line="240" w:lineRule="auto"/>
        <w:ind/>
        <w:jc w:val="center"/>
        <w:rPr>
          <w:rFonts w:ascii="Times New Roman" w:hAnsi="Times New Roman" w:cs="Times New Roman"/>
          <w:b/>
          <w:i/>
          <w:iCs/>
          <w:color w:val="7030a0"/>
          <w:sz w:val="28"/>
          <w:szCs w:val="28"/>
        </w:rPr>
      </w:pPr>
      <w:r>
        <w:rPr>
          <w:rFonts w:ascii="Times New Roman" w:hAnsi="Times New Roman" w:eastAsia="Times New Roman" w:cs="Times New Roman"/>
          <w:b/>
          <w:i/>
          <w:iCs/>
          <w:color w:val="7030a0"/>
          <w:sz w:val="28"/>
          <w:szCs w:val="28"/>
        </w:rPr>
        <w:t xml:space="preserve">308580</w:t>
      </w:r>
      <w:r>
        <w:rPr>
          <w:rFonts w:ascii="Times New Roman" w:hAnsi="Times New Roman" w:cs="Times New Roman"/>
          <w:b/>
          <w:i/>
          <w:iCs/>
          <w:color w:val="7030a0"/>
          <w:sz w:val="28"/>
          <w:szCs w:val="28"/>
        </w:rPr>
      </w:r>
      <w:r>
        <w:rPr>
          <w:rFonts w:ascii="Times New Roman" w:hAnsi="Times New Roman" w:cs="Times New Roman"/>
          <w:b/>
          <w:i/>
          <w:iCs/>
          <w:color w:val="7030a0"/>
          <w:sz w:val="28"/>
          <w:szCs w:val="28"/>
        </w:rPr>
      </w:r>
    </w:p>
    <w:p>
      <w:pPr>
        <w:pBdr/>
        <w:spacing w:after="0" w:line="240" w:lineRule="auto"/>
        <w:ind/>
        <w:jc w:val="center"/>
        <w:rPr>
          <w:rFonts w:ascii="Times New Roman" w:hAnsi="Times New Roman" w:eastAsia="Times New Roman" w:cs="Times New Roman"/>
          <w:b/>
          <w:i/>
          <w:iCs/>
          <w:color w:val="7030a0"/>
          <w:sz w:val="28"/>
          <w:szCs w:val="28"/>
        </w:rPr>
      </w:pPr>
      <w:r>
        <w:rPr>
          <w:rFonts w:ascii="Times New Roman" w:hAnsi="Times New Roman" w:eastAsia="Times New Roman" w:cs="Times New Roman"/>
          <w:b/>
          <w:i/>
          <w:iCs/>
          <w:color w:val="7030a0"/>
          <w:sz w:val="28"/>
          <w:szCs w:val="28"/>
        </w:rPr>
        <w:t xml:space="preserve">Белгородская обл.,</w:t>
      </w:r>
      <w:r>
        <w:rPr>
          <w:rFonts w:ascii="Times New Roman" w:hAnsi="Times New Roman" w:eastAsia="Times New Roman" w:cs="Times New Roman"/>
          <w:b/>
          <w:i/>
          <w:iCs/>
          <w:color w:val="7030a0"/>
          <w:sz w:val="28"/>
          <w:szCs w:val="28"/>
        </w:rPr>
      </w:r>
      <w:r>
        <w:rPr>
          <w:rFonts w:ascii="Times New Roman" w:hAnsi="Times New Roman" w:eastAsia="Times New Roman" w:cs="Times New Roman"/>
          <w:b/>
          <w:i/>
          <w:iCs/>
          <w:color w:val="7030a0"/>
          <w:sz w:val="28"/>
          <w:szCs w:val="28"/>
        </w:rPr>
      </w:r>
    </w:p>
    <w:p>
      <w:pPr>
        <w:pBdr/>
        <w:spacing w:after="0"/>
        <w:ind/>
        <w:jc w:val="center"/>
        <w:rPr>
          <w:rFonts w:ascii="Times New Roman" w:hAnsi="Times New Roman" w:eastAsia="Times New Roman" w:cs="Times New Roman"/>
          <w:b/>
          <w:i/>
          <w:iCs/>
          <w:color w:val="7030a0"/>
          <w:sz w:val="28"/>
          <w:szCs w:val="28"/>
        </w:rPr>
      </w:pPr>
      <w:r>
        <w:rPr>
          <w:rFonts w:ascii="Times New Roman" w:hAnsi="Times New Roman" w:eastAsia="Times New Roman" w:cs="Times New Roman"/>
          <w:b/>
          <w:i/>
          <w:iCs/>
          <w:color w:val="7030a0"/>
          <w:sz w:val="28"/>
          <w:szCs w:val="28"/>
        </w:rPr>
        <w:t xml:space="preserve">Белгородский р-он,</w:t>
      </w:r>
      <w:r>
        <w:rPr>
          <w:rFonts w:ascii="Times New Roman" w:hAnsi="Times New Roman" w:eastAsia="Times New Roman" w:cs="Times New Roman"/>
          <w:b/>
          <w:i/>
          <w:iCs/>
          <w:color w:val="7030a0"/>
          <w:sz w:val="28"/>
          <w:szCs w:val="28"/>
        </w:rPr>
      </w:r>
      <w:r>
        <w:rPr>
          <w:rFonts w:ascii="Times New Roman" w:hAnsi="Times New Roman" w:eastAsia="Times New Roman" w:cs="Times New Roman"/>
          <w:b/>
          <w:i/>
          <w:iCs/>
          <w:color w:val="7030a0"/>
          <w:sz w:val="28"/>
          <w:szCs w:val="28"/>
        </w:rPr>
      </w:r>
    </w:p>
    <w:p>
      <w:pPr>
        <w:pBdr/>
        <w:spacing w:after="0"/>
        <w:ind/>
        <w:jc w:val="center"/>
        <w:rPr>
          <w:rFonts w:ascii="Times New Roman" w:hAnsi="Times New Roman" w:eastAsia="Times New Roman" w:cs="Times New Roman"/>
          <w:b/>
          <w:i/>
          <w:iCs/>
          <w:color w:val="7030a0"/>
          <w:sz w:val="28"/>
          <w:szCs w:val="28"/>
        </w:rPr>
      </w:pPr>
      <w:r>
        <w:rPr>
          <w:rFonts w:ascii="Times New Roman" w:hAnsi="Times New Roman" w:eastAsia="Times New Roman" w:cs="Times New Roman"/>
          <w:b/>
          <w:i/>
          <w:iCs/>
          <w:color w:val="7030a0"/>
          <w:sz w:val="28"/>
          <w:szCs w:val="28"/>
        </w:rPr>
        <w:t xml:space="preserve">с. Весёлая Лопань,</w:t>
      </w:r>
      <w:r>
        <w:rPr>
          <w:rFonts w:ascii="Times New Roman" w:hAnsi="Times New Roman" w:eastAsia="Times New Roman" w:cs="Times New Roman"/>
          <w:b/>
          <w:i/>
          <w:iCs/>
          <w:color w:val="7030a0"/>
          <w:sz w:val="28"/>
          <w:szCs w:val="28"/>
        </w:rPr>
      </w:r>
      <w:r>
        <w:rPr>
          <w:rFonts w:ascii="Times New Roman" w:hAnsi="Times New Roman" w:eastAsia="Times New Roman" w:cs="Times New Roman"/>
          <w:b/>
          <w:i/>
          <w:iCs/>
          <w:color w:val="7030a0"/>
          <w:sz w:val="28"/>
          <w:szCs w:val="28"/>
        </w:rPr>
      </w:r>
    </w:p>
    <w:p>
      <w:pPr>
        <w:pBdr/>
        <w:spacing w:after="0"/>
        <w:ind/>
        <w:jc w:val="center"/>
        <w:rPr>
          <w:rFonts w:ascii="Times New Roman" w:hAnsi="Times New Roman" w:eastAsia="Times New Roman" w:cs="Times New Roman"/>
          <w:b/>
          <w:i/>
          <w:iCs/>
          <w:color w:val="7030a0"/>
          <w:sz w:val="28"/>
          <w:szCs w:val="28"/>
        </w:rPr>
      </w:pPr>
      <w:r>
        <w:rPr>
          <w:rFonts w:ascii="Times New Roman" w:hAnsi="Times New Roman" w:eastAsia="Times New Roman" w:cs="Times New Roman"/>
          <w:b/>
          <w:i/>
          <w:iCs/>
          <w:color w:val="7030a0"/>
          <w:sz w:val="28"/>
          <w:szCs w:val="28"/>
        </w:rPr>
        <w:t xml:space="preserve">ул. Гагарина, д. 2,</w:t>
      </w:r>
      <w:r>
        <w:rPr>
          <w:rFonts w:ascii="Times New Roman" w:hAnsi="Times New Roman" w:eastAsia="Times New Roman" w:cs="Times New Roman"/>
          <w:b/>
          <w:i/>
          <w:iCs/>
          <w:color w:val="7030a0"/>
          <w:sz w:val="28"/>
          <w:szCs w:val="28"/>
        </w:rPr>
      </w:r>
      <w:r>
        <w:rPr>
          <w:rFonts w:ascii="Times New Roman" w:hAnsi="Times New Roman" w:eastAsia="Times New Roman" w:cs="Times New Roman"/>
          <w:b/>
          <w:i/>
          <w:iCs/>
          <w:color w:val="7030a0"/>
          <w:sz w:val="28"/>
          <w:szCs w:val="28"/>
        </w:rPr>
      </w:r>
    </w:p>
    <w:p>
      <w:pPr>
        <w:pBdr/>
        <w:spacing w:after="0"/>
        <w:ind/>
        <w:jc w:val="center"/>
        <w:rPr>
          <w:rFonts w:ascii="Times New Roman" w:hAnsi="Times New Roman" w:eastAsia="Times New Roman" w:cs="Times New Roman"/>
          <w:b/>
          <w:i/>
          <w:iCs/>
          <w:color w:val="7030a0"/>
          <w:sz w:val="28"/>
          <w:szCs w:val="28"/>
          <w:lang w:val="de-DE"/>
        </w:rPr>
      </w:pPr>
      <w:r>
        <w:rPr>
          <w:rFonts w:ascii="Times New Roman" w:hAnsi="Times New Roman" w:eastAsia="Times New Roman" w:cs="Times New Roman"/>
          <w:b/>
          <w:i/>
          <w:iCs/>
          <w:color w:val="7030a0"/>
          <w:sz w:val="28"/>
          <w:szCs w:val="28"/>
        </w:rPr>
        <w:t xml:space="preserve">тел</w:t>
      </w:r>
      <w:r>
        <w:rPr>
          <w:rFonts w:ascii="Times New Roman" w:hAnsi="Times New Roman" w:eastAsia="Times New Roman" w:cs="Times New Roman"/>
          <w:b/>
          <w:i/>
          <w:iCs/>
          <w:color w:val="7030a0"/>
          <w:sz w:val="28"/>
          <w:szCs w:val="28"/>
          <w:lang w:val="de-DE"/>
        </w:rPr>
        <w:t xml:space="preserve">./</w:t>
      </w:r>
      <w:r>
        <w:rPr>
          <w:rFonts w:ascii="Times New Roman" w:hAnsi="Times New Roman" w:eastAsia="Times New Roman" w:cs="Times New Roman"/>
          <w:b/>
          <w:i/>
          <w:iCs/>
          <w:color w:val="7030a0"/>
          <w:sz w:val="28"/>
          <w:szCs w:val="28"/>
        </w:rPr>
        <w:t xml:space="preserve">факс</w:t>
      </w:r>
      <w:r>
        <w:rPr>
          <w:rFonts w:ascii="Times New Roman" w:hAnsi="Times New Roman" w:eastAsia="Times New Roman" w:cs="Times New Roman"/>
          <w:b/>
          <w:i/>
          <w:iCs/>
          <w:color w:val="7030a0"/>
          <w:sz w:val="28"/>
          <w:szCs w:val="28"/>
          <w:lang w:val="de-DE"/>
        </w:rPr>
        <w:t xml:space="preserve"> +7 (4722) 38-28-26</w:t>
      </w:r>
      <w:r>
        <w:rPr>
          <w:rFonts w:ascii="Times New Roman" w:hAnsi="Times New Roman" w:eastAsia="Times New Roman" w:cs="Times New Roman"/>
          <w:b/>
          <w:i/>
          <w:iCs/>
          <w:color w:val="7030a0"/>
          <w:sz w:val="28"/>
          <w:szCs w:val="28"/>
          <w:lang w:val="de-DE"/>
        </w:rPr>
      </w:r>
      <w:r>
        <w:rPr>
          <w:rFonts w:ascii="Times New Roman" w:hAnsi="Times New Roman" w:eastAsia="Times New Roman" w:cs="Times New Roman"/>
          <w:b/>
          <w:i/>
          <w:iCs/>
          <w:color w:val="7030a0"/>
          <w:sz w:val="28"/>
          <w:szCs w:val="28"/>
          <w:lang w:val="de-DE"/>
        </w:rPr>
      </w:r>
    </w:p>
    <w:p>
      <w:pPr>
        <w:pBdr/>
        <w:spacing w:after="0"/>
        <w:ind/>
        <w:jc w:val="center"/>
        <w:rPr>
          <w:rFonts w:ascii="Times New Roman" w:hAnsi="Times New Roman" w:eastAsia="Times New Roman" w:cs="Times New Roman"/>
          <w:b/>
          <w:i/>
          <w:iCs/>
          <w:color w:val="7030a0"/>
          <w:sz w:val="28"/>
          <w:szCs w:val="28"/>
          <w:lang w:val="de-DE"/>
        </w:rPr>
      </w:pPr>
      <w:r>
        <w:rPr>
          <w:rFonts w:ascii="Times New Roman" w:hAnsi="Times New Roman" w:eastAsia="Times New Roman" w:cs="Times New Roman"/>
          <w:b/>
          <w:i/>
          <w:iCs/>
          <w:color w:val="7030a0"/>
          <w:sz w:val="28"/>
          <w:szCs w:val="28"/>
          <w:lang w:val="de-DE"/>
        </w:rPr>
        <w:t xml:space="preserve">e-mail</w:t>
      </w:r>
      <w:r>
        <w:rPr>
          <w:rFonts w:ascii="Times New Roman" w:hAnsi="Times New Roman" w:eastAsia="Times New Roman" w:cs="Times New Roman"/>
          <w:b/>
          <w:i/>
          <w:iCs/>
          <w:color w:val="7030a0"/>
          <w:sz w:val="28"/>
          <w:szCs w:val="28"/>
          <w:lang w:val="de-DE"/>
        </w:rPr>
        <w:t xml:space="preserve">:</w:t>
      </w:r>
      <w:r>
        <w:rPr>
          <w:rFonts w:ascii="Times New Roman" w:hAnsi="Times New Roman" w:eastAsia="Times New Roman" w:cs="Times New Roman"/>
          <w:b/>
          <w:i/>
          <w:iCs/>
          <w:color w:val="7030a0"/>
          <w:sz w:val="28"/>
          <w:szCs w:val="28"/>
          <w:lang w:val="de-DE"/>
        </w:rPr>
      </w:r>
      <w:r>
        <w:rPr>
          <w:rFonts w:ascii="Times New Roman" w:hAnsi="Times New Roman" w:eastAsia="Times New Roman" w:cs="Times New Roman"/>
          <w:b/>
          <w:i/>
          <w:iCs/>
          <w:color w:val="7030a0"/>
          <w:sz w:val="28"/>
          <w:szCs w:val="28"/>
          <w:lang w:val="de-DE"/>
        </w:rPr>
      </w:r>
    </w:p>
    <w:p>
      <w:pPr>
        <w:pBdr/>
        <w:spacing w:after="0"/>
        <w:ind/>
        <w:jc w:val="center"/>
        <w:rPr>
          <w:rStyle w:val="878"/>
          <w:rFonts w:ascii="Times New Roman" w:hAnsi="Times New Roman" w:eastAsia="Times New Roman" w:cs="Times New Roman"/>
          <w:b/>
          <w:i/>
          <w:iCs/>
          <w:sz w:val="28"/>
          <w:szCs w:val="28"/>
        </w:rPr>
      </w:pPr>
      <w:r/>
      <w:hyperlink r:id="rId13" w:tooltip="mailto:centr_getman@mst.belregion.ru" w:history="1">
        <w:r>
          <w:rPr>
            <w:rStyle w:val="878"/>
            <w:rFonts w:ascii="Times New Roman" w:hAnsi="Times New Roman" w:eastAsia="Times New Roman" w:cs="Times New Roman"/>
            <w:b/>
            <w:i/>
            <w:iCs/>
            <w:sz w:val="28"/>
            <w:szCs w:val="28"/>
            <w:lang w:val="de-DE"/>
          </w:rPr>
          <w:t xml:space="preserve">centr_getman@mst.belregion.ru</w:t>
        </w:r>
      </w:hyperlink>
      <w:r>
        <w:rPr>
          <w:rStyle w:val="878"/>
          <w:rFonts w:ascii="Times New Roman" w:hAnsi="Times New Roman" w:eastAsia="Times New Roman" w:cs="Times New Roman"/>
          <w:b/>
          <w:i/>
          <w:iCs/>
          <w:sz w:val="28"/>
          <w:szCs w:val="28"/>
        </w:rPr>
      </w:r>
      <w:r>
        <w:rPr>
          <w:rStyle w:val="878"/>
          <w:rFonts w:ascii="Times New Roman" w:hAnsi="Times New Roman" w:eastAsia="Times New Roman" w:cs="Times New Roman"/>
          <w:b/>
          <w:i/>
          <w:iCs/>
          <w:sz w:val="28"/>
          <w:szCs w:val="28"/>
        </w:rPr>
      </w:r>
    </w:p>
    <w:p>
      <w:pPr>
        <w:pBdr/>
        <w:spacing w:after="0"/>
        <w:ind/>
        <w:jc w:val="center"/>
        <w:rPr>
          <w:rStyle w:val="878"/>
          <w:rFonts w:ascii="Times New Roman" w:hAnsi="Times New Roman" w:eastAsia="Times New Roman" w:cs="Times New Roman"/>
          <w:b/>
          <w:bCs/>
          <w:i/>
          <w:sz w:val="28"/>
          <w:szCs w:val="28"/>
        </w:rPr>
      </w:pPr>
      <w:r>
        <w:rPr>
          <w:rStyle w:val="878"/>
          <w:rFonts w:ascii="Times New Roman" w:hAnsi="Times New Roman" w:eastAsia="Times New Roman" w:cs="Times New Roman"/>
          <w:b/>
          <w:i/>
          <w:iCs/>
          <w:sz w:val="28"/>
          <w:szCs w:val="28"/>
        </w:rPr>
      </w:r>
      <w:r>
        <w:rPr>
          <w:rStyle w:val="878"/>
          <w:rFonts w:ascii="Times New Roman" w:hAnsi="Times New Roman" w:eastAsia="Times New Roman" w:cs="Times New Roman"/>
          <w:b/>
          <w:bCs/>
          <w:i/>
          <w:sz w:val="28"/>
          <w:szCs w:val="28"/>
        </w:rPr>
      </w:r>
      <w:r>
        <w:rPr>
          <w:rStyle w:val="878"/>
          <w:rFonts w:ascii="Times New Roman" w:hAnsi="Times New Roman" w:eastAsia="Times New Roman" w:cs="Times New Roman"/>
          <w:b/>
          <w:bCs/>
          <w:i/>
          <w:sz w:val="28"/>
          <w:szCs w:val="28"/>
        </w:rPr>
      </w:r>
    </w:p>
    <w:p>
      <w:pPr>
        <w:pBdr/>
        <w:spacing w:after="0"/>
        <w:ind/>
        <w:jc w:val="center"/>
        <w:rPr>
          <w:rStyle w:val="878"/>
          <w:rFonts w:ascii="Times New Roman" w:hAnsi="Times New Roman" w:eastAsia="Times New Roman" w:cs="Times New Roman"/>
          <w:b/>
          <w:bCs/>
          <w:i/>
          <w:iCs/>
          <w:sz w:val="28"/>
          <w:szCs w:val="28"/>
        </w:rPr>
      </w:pPr>
      <w:r>
        <w:rPr>
          <w:rStyle w:val="878"/>
          <w:rFonts w:ascii="Times New Roman" w:hAnsi="Times New Roman" w:eastAsia="Times New Roman" w:cs="Times New Roman"/>
          <w:b/>
          <w:i/>
          <w:iCs/>
          <w:sz w:val="28"/>
          <w:szCs w:val="28"/>
        </w:rPr>
      </w:r>
      <w:r>
        <w:rPr>
          <w:rStyle w:val="878"/>
          <w:rFonts w:ascii="Times New Roman" w:hAnsi="Times New Roman" w:eastAsia="Times New Roman" w:cs="Times New Roman"/>
          <w:b/>
          <w:bCs/>
          <w:i/>
          <w:iCs/>
          <w:sz w:val="28"/>
          <w:szCs w:val="28"/>
        </w:rPr>
      </w:r>
      <w:r>
        <w:rPr>
          <w:rStyle w:val="878"/>
          <w:rFonts w:ascii="Times New Roman" w:hAnsi="Times New Roman" w:eastAsia="Times New Roman" w:cs="Times New Roman"/>
          <w:b/>
          <w:bCs/>
          <w:i/>
          <w:iCs/>
          <w:sz w:val="28"/>
          <w:szCs w:val="28"/>
        </w:rPr>
      </w:r>
    </w:p>
    <w:p>
      <w:pPr>
        <w:pBdr/>
        <w:spacing w:after="0"/>
        <w:ind/>
        <w:jc w:val="center"/>
        <w:rPr>
          <w:rStyle w:val="878"/>
          <w:rFonts w:ascii="Times New Roman" w:hAnsi="Times New Roman" w:eastAsia="Times New Roman" w:cs="Times New Roman"/>
          <w:b/>
          <w:i/>
          <w:iCs/>
          <w:sz w:val="28"/>
          <w:szCs w:val="28"/>
        </w:rPr>
      </w:pPr>
      <w:r>
        <w:rPr>
          <w:rStyle w:val="878"/>
          <w:rFonts w:ascii="Times New Roman" w:hAnsi="Times New Roman" w:eastAsia="Times New Roman" w:cs="Times New Roman"/>
          <w:b/>
          <w:i/>
          <w:iCs/>
          <w:sz w:val="28"/>
          <w:szCs w:val="28"/>
        </w:rPr>
        <w:t xml:space="preserve">Директор:</w:t>
      </w:r>
      <w:r>
        <w:rPr>
          <w:rStyle w:val="878"/>
          <w:rFonts w:ascii="Times New Roman" w:hAnsi="Times New Roman" w:eastAsia="Times New Roman" w:cs="Times New Roman"/>
          <w:b/>
          <w:i/>
          <w:iCs/>
          <w:sz w:val="28"/>
          <w:szCs w:val="28"/>
        </w:rPr>
      </w:r>
      <w:r>
        <w:rPr>
          <w:rStyle w:val="878"/>
          <w:rFonts w:ascii="Times New Roman" w:hAnsi="Times New Roman" w:eastAsia="Times New Roman" w:cs="Times New Roman"/>
          <w:b/>
          <w:i/>
          <w:iCs/>
          <w:sz w:val="28"/>
          <w:szCs w:val="28"/>
        </w:rPr>
      </w:r>
    </w:p>
    <w:p>
      <w:pPr>
        <w:pBdr/>
        <w:spacing w:after="0"/>
        <w:ind/>
        <w:jc w:val="center"/>
        <w:rPr>
          <w:rFonts w:ascii="Times New Roman" w:hAnsi="Times New Roman" w:eastAsia="Times New Roman" w:cs="Times New Roman"/>
          <w:b/>
          <w:i/>
          <w:iCs/>
          <w:sz w:val="28"/>
          <w:szCs w:val="28"/>
        </w:rPr>
      </w:pPr>
      <w:r>
        <w:rPr>
          <w:rStyle w:val="878"/>
          <w:rFonts w:ascii="Times New Roman" w:hAnsi="Times New Roman" w:eastAsia="Times New Roman" w:cs="Times New Roman"/>
          <w:b/>
          <w:i/>
          <w:iCs/>
          <w:sz w:val="28"/>
          <w:szCs w:val="28"/>
        </w:rPr>
        <w:t xml:space="preserve">Бардаков Александр Сергеевич</w:t>
      </w:r>
      <w:r>
        <w:rPr>
          <w:rFonts w:ascii="Times New Roman" w:hAnsi="Times New Roman" w:eastAsia="Times New Roman" w:cs="Times New Roman"/>
          <w:b/>
          <w:i/>
          <w:iCs/>
          <w:sz w:val="28"/>
          <w:szCs w:val="28"/>
        </w:rPr>
      </w:r>
      <w:r>
        <w:rPr>
          <w:rFonts w:ascii="Times New Roman" w:hAnsi="Times New Roman" w:eastAsia="Times New Roman" w:cs="Times New Roman"/>
          <w:b/>
          <w:i/>
          <w:iCs/>
          <w:sz w:val="28"/>
          <w:szCs w:val="28"/>
        </w:rPr>
      </w:r>
    </w:p>
    <w:p>
      <w:pPr>
        <w:pBdr/>
        <w:spacing w:after="0"/>
        <w:ind/>
        <w:jc w:val="center"/>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Bdr/>
        <w:spacing/>
        <w:ind/>
        <w:rPr>
          <w:rFonts w:cstheme="minorHAnsi"/>
          <w:sz w:val="24"/>
          <w:szCs w:val="24"/>
        </w:rPr>
      </w:pPr>
      <w:r>
        <w:rPr>
          <w:rFonts w:cstheme="minorHAnsi"/>
          <w:sz w:val="24"/>
          <w:szCs w:val="24"/>
        </w:rPr>
      </w:r>
      <w:r>
        <w:rPr>
          <w:rFonts w:cstheme="minorHAnsi"/>
          <w:sz w:val="24"/>
          <w:szCs w:val="24"/>
        </w:rPr>
      </w:r>
      <w:r>
        <w:rPr>
          <w:rFonts w:cstheme="minorHAnsi"/>
          <w:sz w:val="24"/>
          <w:szCs w:val="24"/>
        </w:rPr>
      </w:r>
    </w:p>
    <w:p>
      <w:pPr>
        <w:pBdr/>
        <w:spacing w:after="0" w:line="240" w:lineRule="auto"/>
        <w:ind/>
        <w:jc w:val="center"/>
        <w:rPr>
          <w:rFonts w:ascii="Times New Roman" w:hAnsi="Times New Roman" w:cs="Times New Roman"/>
          <w:b/>
          <w:bCs/>
          <w:color w:val="44546a" w:themeColor="text2"/>
        </w:rPr>
      </w:pP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p>
    <w:p>
      <w:pPr>
        <w:pBdr/>
        <w:spacing w:after="0" w:line="240" w:lineRule="auto"/>
        <w:ind/>
        <w:jc w:val="center"/>
        <w:rPr>
          <w:rFonts w:ascii="Times New Roman" w:hAnsi="Times New Roman" w:cs="Times New Roman"/>
          <w:b/>
          <w:bCs/>
          <w:color w:val="44546a" w:themeColor="text2"/>
        </w:rPr>
      </w:pP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p>
    <w:p>
      <w:pPr>
        <w:pBdr/>
        <w:spacing w:after="0" w:line="240" w:lineRule="auto"/>
        <w:ind/>
        <w:jc w:val="center"/>
        <w:rPr>
          <w:rFonts w:ascii="Times New Roman" w:hAnsi="Times New Roman" w:cs="Times New Roman"/>
          <w:b/>
          <w:bCs/>
          <w:color w:val="44546a" w:themeColor="text2"/>
        </w:rPr>
      </w:pP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p>
    <w:p>
      <w:pPr>
        <w:pBdr/>
        <w:spacing w:after="0" w:line="240" w:lineRule="auto"/>
        <w:ind/>
        <w:jc w:val="center"/>
        <w:rPr>
          <w:rFonts w:ascii="Times New Roman" w:hAnsi="Times New Roman" w:cs="Times New Roman"/>
          <w:b/>
          <w:bCs/>
          <w:color w:val="44546a" w:themeColor="text2"/>
        </w:rPr>
      </w:pP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p>
    <w:p>
      <w:pPr>
        <w:pBdr/>
        <w:spacing w:after="0" w:line="240" w:lineRule="auto"/>
        <w:ind/>
        <w:jc w:val="center"/>
        <w:rPr>
          <w:rFonts w:ascii="Times New Roman" w:hAnsi="Times New Roman" w:cs="Times New Roman"/>
          <w:b/>
          <w:bCs/>
          <w:color w:val="44546a" w:themeColor="text2"/>
        </w:rPr>
      </w:pP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p>
    <w:p>
      <w:pPr>
        <w:pBdr/>
        <w:spacing w:after="0" w:line="240" w:lineRule="auto"/>
        <w:ind/>
        <w:jc w:val="center"/>
        <w:rPr>
          <w:rFonts w:ascii="Times New Roman" w:hAnsi="Times New Roman" w:cs="Times New Roman"/>
          <w:b/>
          <w:bCs/>
          <w:color w:val="44546a" w:themeColor="text2"/>
        </w:rPr>
      </w:pP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r>
        <w:rPr>
          <w:rFonts w:ascii="Times New Roman" w:hAnsi="Times New Roman" w:cs="Times New Roman"/>
          <w:b/>
          <w:bCs/>
          <w:color w:val="44546a" w:themeColor="text2"/>
          <w:shd w:val="clear" w:color="auto" w:fill="ffffff"/>
        </w:rPr>
      </w:r>
    </w:p>
    <w:p>
      <w:pPr>
        <w:pBdr/>
        <w:spacing w:after="0" w:line="240" w:lineRule="auto"/>
        <w:ind/>
        <w:jc w:val="center"/>
        <w:rPr>
          <w:rFonts w:ascii="Times New Roman" w:hAnsi="Times New Roman" w:cs="Times New Roman"/>
          <w:b/>
          <w:bCs/>
          <w:color w:val="44546a" w:themeColor="text2"/>
          <w:shd w:val="clear" w:color="auto" w:fill="ffffff"/>
        </w:rPr>
      </w:pPr>
      <w:r>
        <w:rPr>
          <w:rFonts w:ascii="Times New Roman" w:hAnsi="Times New Roman" w:cs="Times New Roman"/>
          <w:b/>
          <w:color w:val="1f497d" w:themeColor="text2"/>
          <w:shd w:val="clear" w:color="auto" w:fill="ffffff"/>
        </w:rPr>
      </w:r>
      <w:r>
        <w:rPr>
          <w:rFonts w:ascii="Times New Roman" w:hAnsi="Times New Roman" w:cs="Times New Roman"/>
          <w:b/>
          <w:color w:val="1f497d" w:themeColor="text2"/>
          <w:shd w:val="clear" w:color="auto" w:fill="ffffff"/>
        </w:rPr>
      </w:r>
      <w:r>
        <w:rPr>
          <w:rFonts w:ascii="Times New Roman" w:hAnsi="Times New Roman" w:cs="Times New Roman"/>
          <w:b/>
          <w:color w:val="1f497d" w:themeColor="text2"/>
          <w:shd w:val="clear" w:color="auto" w:fill="ffffff"/>
        </w:rPr>
      </w:r>
    </w:p>
    <w:p>
      <w:pPr>
        <w:pBdr/>
        <w:spacing w:after="0" w:line="240" w:lineRule="auto"/>
        <w:ind/>
        <w:jc w:val="center"/>
        <w:rPr>
          <w:rFonts w:ascii="Times New Roman" w:hAnsi="Times New Roman" w:cs="Times New Roman"/>
          <w:b/>
          <w:bCs/>
          <w:color w:val="000000" w:themeColor="text1"/>
        </w:rPr>
      </w:pPr>
      <w:r>
        <w:rPr>
          <w:rFonts w:ascii="Times New Roman" w:hAnsi="Times New Roman" w:cs="Times New Roman"/>
          <w:b/>
          <w:color w:val="000000" w:themeColor="text1"/>
          <w:highlight w:val="none"/>
          <w:shd w:val="clear" w:color="auto" w:fill="ffffff"/>
        </w:rPr>
      </w:r>
      <w:r>
        <w:rPr>
          <w:rFonts w:ascii="Times New Roman" w:hAnsi="Times New Roman" w:cs="Times New Roman"/>
          <w:b/>
          <w:color w:val="000000" w:themeColor="text1"/>
          <w:highlight w:val="none"/>
          <w:shd w:val="clear" w:color="auto" w:fill="ffffff"/>
        </w:rPr>
      </w:r>
      <w:r>
        <w:rPr>
          <w:rFonts w:ascii="Times New Roman" w:hAnsi="Times New Roman" w:cs="Times New Roman"/>
          <w:b/>
          <w:color w:val="000000" w:themeColor="text1"/>
          <w:highlight w:val="none"/>
          <w:shd w:val="clear" w:color="auto" w:fill="ffffff"/>
        </w:rPr>
      </w:r>
    </w:p>
    <w:p>
      <w:pPr>
        <w:pBdr/>
        <w:spacing w:after="0" w:line="240" w:lineRule="auto"/>
        <w:ind/>
        <w:jc w:val="center"/>
        <w:rPr>
          <w:rFonts w:ascii="Times New Roman" w:hAnsi="Times New Roman" w:cs="Times New Roman"/>
          <w:b/>
          <w:bCs/>
          <w:color w:val="000000" w:themeColor="text1"/>
          <w:highlight w:val="none"/>
          <w:shd w:val="clear" w:color="auto" w:fill="ffffff"/>
        </w:rPr>
      </w:pPr>
      <w:r>
        <w:rPr>
          <w:rFonts w:ascii="Times New Roman" w:hAnsi="Times New Roman" w:cs="Times New Roman"/>
          <w:b/>
          <w:color w:val="000000" w:themeColor="text1"/>
          <w:shd w:val="clear" w:color="auto" w:fill="ffffff"/>
        </w:rPr>
        <w:t xml:space="preserve">ОГБУ «Реабилитационный центр</w:t>
      </w:r>
      <w:r>
        <w:rPr>
          <w:rFonts w:ascii="Times New Roman" w:hAnsi="Times New Roman" w:cs="Times New Roman"/>
          <w:b/>
          <w:color w:val="000000" w:themeColor="text1"/>
          <w:shd w:val="clear" w:color="auto" w:fill="ffffff"/>
        </w:rPr>
      </w:r>
      <w:r>
        <w:rPr>
          <w:rFonts w:ascii="Times New Roman" w:hAnsi="Times New Roman" w:cs="Times New Roman"/>
          <w:b/>
          <w:color w:val="000000" w:themeColor="text1"/>
          <w:shd w:val="clear" w:color="auto" w:fill="ffffff"/>
        </w:rPr>
      </w:r>
    </w:p>
    <w:p>
      <w:pPr>
        <w:pBdr/>
        <w:spacing w:after="0" w:line="240" w:lineRule="auto"/>
        <w:ind/>
        <w:jc w:val="center"/>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 xml:space="preserve">для детей и подростков</w:t>
      </w:r>
      <w:r>
        <w:rPr>
          <w:rFonts w:ascii="Times New Roman" w:hAnsi="Times New Roman" w:cs="Times New Roman"/>
          <w:b/>
          <w:color w:val="000000" w:themeColor="text1"/>
          <w:shd w:val="clear" w:color="auto" w:fill="ffffff"/>
        </w:rPr>
      </w:r>
      <w:r>
        <w:rPr>
          <w:rFonts w:ascii="Times New Roman" w:hAnsi="Times New Roman" w:cs="Times New Roman"/>
          <w:b/>
          <w:color w:val="000000" w:themeColor="text1"/>
          <w:shd w:val="clear" w:color="auto" w:fill="ffffff"/>
        </w:rPr>
      </w:r>
    </w:p>
    <w:p>
      <w:pPr>
        <w:pBdr/>
        <w:spacing w:after="0" w:line="240" w:lineRule="auto"/>
        <w:ind/>
        <w:jc w:val="center"/>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 xml:space="preserve">с ограниченными возможностями</w:t>
      </w:r>
      <w:r>
        <w:rPr>
          <w:rFonts w:ascii="Times New Roman" w:hAnsi="Times New Roman" w:cs="Times New Roman"/>
          <w:b/>
          <w:color w:val="000000" w:themeColor="text1"/>
          <w:shd w:val="clear" w:color="auto" w:fill="ffffff"/>
        </w:rPr>
      </w:r>
      <w:r>
        <w:rPr>
          <w:rFonts w:ascii="Times New Roman" w:hAnsi="Times New Roman" w:cs="Times New Roman"/>
          <w:b/>
          <w:color w:val="000000" w:themeColor="text1"/>
          <w:shd w:val="clear" w:color="auto" w:fill="ffffff"/>
        </w:rPr>
      </w:r>
    </w:p>
    <w:p>
      <w:pPr>
        <w:pBdr/>
        <w:spacing w:after="0" w:line="240" w:lineRule="auto"/>
        <w:ind/>
        <w:jc w:val="center"/>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 xml:space="preserve">имени В.З. Гетманского»</w:t>
      </w:r>
      <w:r>
        <w:rPr>
          <w:rFonts w:ascii="Times New Roman" w:hAnsi="Times New Roman" w:cs="Times New Roman"/>
          <w:b/>
          <w:color w:val="000000" w:themeColor="text1"/>
          <w:shd w:val="clear" w:color="auto" w:fill="ffffff"/>
        </w:rPr>
      </w:r>
      <w:r>
        <w:rPr>
          <w:rFonts w:ascii="Times New Roman" w:hAnsi="Times New Roman" w:cs="Times New Roman"/>
          <w:b/>
          <w:color w:val="000000" w:themeColor="text1"/>
          <w:shd w:val="clear" w:color="auto" w:fill="ffffff"/>
        </w:rPr>
      </w:r>
    </w:p>
    <w:p>
      <w:pPr>
        <w:pBdr/>
        <w:spacing w:after="0" w:line="240" w:lineRule="auto"/>
        <w:ind/>
        <w:jc w:val="center"/>
        <w:rPr>
          <w:rFonts w:ascii="Times New Roman" w:hAnsi="Times New Roman" w:cs="Times New Roman"/>
          <w:b/>
          <w:i/>
          <w:color w:val="1f497d" w:themeColor="text2"/>
          <w:shd w:val="clear" w:color="auto" w:fill="ffffff"/>
        </w:rPr>
      </w:pPr>
      <w:r>
        <w:rPr>
          <w:rFonts w:ascii="Times New Roman" w:hAnsi="Times New Roman" w:cs="Times New Roman"/>
          <w:b/>
          <w:i/>
          <w:color w:val="1f497d" w:themeColor="text2"/>
          <w:shd w:val="clear" w:color="auto" w:fill="ffffff"/>
        </w:rPr>
      </w:r>
      <w:r>
        <w:rPr>
          <w:rFonts w:ascii="Times New Roman" w:hAnsi="Times New Roman" w:cs="Times New Roman"/>
          <w:b/>
          <w:i/>
          <w:color w:val="1f497d" w:themeColor="text2"/>
          <w:shd w:val="clear" w:color="auto" w:fill="ffffff"/>
        </w:rPr>
      </w:r>
      <w:r>
        <w:rPr>
          <w:rFonts w:ascii="Times New Roman" w:hAnsi="Times New Roman" w:cs="Times New Roman"/>
          <w:b/>
          <w:i/>
          <w:color w:val="1f497d" w:themeColor="text2"/>
          <w:shd w:val="clear" w:color="auto" w:fill="ffffff"/>
        </w:rPr>
      </w:r>
    </w:p>
    <w:p>
      <w:pPr>
        <w:pBdr/>
        <w:spacing w:after="0" w:line="240" w:lineRule="auto"/>
        <w:ind/>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mc:AlternateContent>
          <mc:Choice Requires="wpg">
            <w:drawing>
              <wp:inline xmlns:wp="http://schemas.openxmlformats.org/drawingml/2006/wordprocessingDrawing" distT="0" distB="0" distL="0" distR="0">
                <wp:extent cx="1103630" cy="987425"/>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60444" name="Picture 2"/>
                        <pic:cNvPicPr>
                          <a:picLocks noChangeAspect="1"/>
                        </pic:cNvPicPr>
                        <pic:nvPr/>
                      </pic:nvPicPr>
                      <pic:blipFill rotWithShape="1">
                        <a:blip r:embed="rId14"/>
                        <a:stretch/>
                      </pic:blipFill>
                      <pic:spPr bwMode="auto">
                        <a:xfrm>
                          <a:off x="0" y="0"/>
                          <a:ext cx="1103629" cy="9874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6.90pt;height:77.75pt;mso-wrap-distance-left:0.00pt;mso-wrap-distance-top:0.00pt;mso-wrap-distance-right:0.00pt;mso-wrap-distance-bottom:0.00pt;z-index:1;" stroked="false">
                <v:imagedata r:id="rId14" o:title=""/>
                <o:lock v:ext="edit" rotation="t"/>
              </v:shape>
            </w:pict>
          </mc:Fallback>
        </mc:AlternateContent>
      </w:r>
      <w:r>
        <w:rPr>
          <w:rFonts w:ascii="Times New Roman" w:hAnsi="Times New Roman" w:cs="Times New Roman"/>
          <w:b/>
          <w:color w:val="000000"/>
          <w:sz w:val="24"/>
          <w:szCs w:val="24"/>
          <w:shd w:val="clear" w:color="auto" w:fill="ffffff"/>
        </w:rPr>
      </w:r>
      <w:r>
        <w:rPr>
          <w:rFonts w:ascii="Times New Roman" w:hAnsi="Times New Roman" w:cs="Times New Roman"/>
          <w:b/>
          <w:color w:val="000000"/>
          <w:sz w:val="24"/>
          <w:szCs w:val="24"/>
          <w:shd w:val="clear" w:color="auto" w:fill="ffffff"/>
        </w:rPr>
      </w:r>
    </w:p>
    <w:p>
      <w:pPr>
        <w:pBdr/>
        <w:spacing/>
        <w:ind/>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r>
      <w:r>
        <w:rPr>
          <w:rFonts w:ascii="Times New Roman" w:hAnsi="Times New Roman" w:cs="Times New Roman"/>
          <w:b/>
          <w:bCs/>
          <w:color w:val="auto"/>
          <w:sz w:val="24"/>
          <w:szCs w:val="24"/>
        </w:rPr>
      </w:r>
    </w:p>
    <w:p>
      <w:pPr>
        <w:pBdr/>
        <w:spacing/>
        <w:ind/>
        <w:jc w:val="left"/>
        <w:rPr>
          <w:rFonts w:ascii="Times New Roman" w:hAnsi="Times New Roman" w:cs="Times New Roman"/>
          <w:b/>
          <w:bCs/>
          <w:color w:val="0070c0"/>
          <w:sz w:val="40"/>
          <w:szCs w:val="40"/>
          <w:highlight w:val="none"/>
        </w:rPr>
      </w:pPr>
      <w:r>
        <w:rPr>
          <w:rFonts w:ascii="Times New Roman" w:hAnsi="Times New Roman" w:eastAsia="Times New Roman" w:cs="Times New Roman"/>
          <w:b/>
          <w:bCs/>
          <w:color w:val="0070c0"/>
          <w:sz w:val="40"/>
          <w:szCs w:val="40"/>
          <w:highlight w:val="none"/>
        </w:rPr>
      </w:r>
      <w:r>
        <w:rPr>
          <w:rFonts w:ascii="Times New Roman" w:hAnsi="Times New Roman" w:cs="Times New Roman"/>
          <w:b/>
          <w:bCs/>
          <w:color w:val="0070c0"/>
          <w:sz w:val="40"/>
          <w:szCs w:val="40"/>
          <w:highlight w:val="none"/>
        </w:rPr>
      </w:r>
      <w:r>
        <w:rPr>
          <w:rFonts w:ascii="Times New Roman" w:hAnsi="Times New Roman" w:cs="Times New Roman"/>
          <w:b/>
          <w:bCs/>
          <w:color w:val="0070c0"/>
          <w:sz w:val="40"/>
          <w:szCs w:val="40"/>
          <w:highlight w:val="none"/>
        </w:rPr>
      </w:r>
    </w:p>
    <w:p>
      <w:pPr>
        <w:pBdr/>
        <w:spacing/>
        <w:ind/>
        <w:jc w:val="center"/>
        <w:rPr>
          <w:rFonts w:ascii="Times New Roman" w:hAnsi="Times New Roman" w:eastAsia="Times New Roman" w:cs="Times New Roman"/>
          <w:b/>
          <w:bCs/>
          <w:color w:val="0070c0"/>
          <w:sz w:val="40"/>
          <w:szCs w:val="40"/>
          <w:highlight w:val="none"/>
        </w:rPr>
      </w:pPr>
      <w:r>
        <w:rPr>
          <w:rFonts w:ascii="Times New Roman" w:hAnsi="Times New Roman" w:eastAsia="Times New Roman" w:cs="Times New Roman"/>
          <w:b/>
          <w:bCs/>
          <w:color w:val="0070c0"/>
          <w:sz w:val="40"/>
          <w:szCs w:val="40"/>
          <w:highlight w:val="none"/>
        </w:rPr>
        <w:t xml:space="preserve">ДЛЯ ВАС РОДИТЕЛИ</w:t>
      </w:r>
      <w:r>
        <w:rPr>
          <w:rFonts w:ascii="Times New Roman" w:hAnsi="Times New Roman" w:eastAsia="Times New Roman" w:cs="Times New Roman"/>
          <w:b/>
          <w:bCs/>
          <w:color w:val="0070c0"/>
          <w:sz w:val="40"/>
          <w:szCs w:val="40"/>
          <w:highlight w:val="none"/>
        </w:rPr>
        <w:t xml:space="preserve">!</w:t>
      </w:r>
      <w:r>
        <w:rPr>
          <w:rFonts w:ascii="Times New Roman" w:hAnsi="Times New Roman" w:eastAsia="Times New Roman" w:cs="Times New Roman"/>
          <w:b/>
          <w:bCs/>
          <w:color w:val="0070c0"/>
          <w:sz w:val="40"/>
          <w:szCs w:val="40"/>
          <w:highlight w:val="none"/>
        </w:rPr>
      </w:r>
      <w:r>
        <w:rPr>
          <w:rFonts w:ascii="Times New Roman" w:hAnsi="Times New Roman" w:eastAsia="Times New Roman" w:cs="Times New Roman"/>
          <w:b/>
          <w:bCs/>
          <w:color w:val="0070c0"/>
          <w:sz w:val="40"/>
          <w:szCs w:val="40"/>
          <w:highlight w:val="none"/>
        </w:rPr>
      </w:r>
      <w:r>
        <w:rPr>
          <w:rFonts w:ascii="Times New Roman" w:hAnsi="Times New Roman" w:eastAsia="Times New Roman" w:cs="Times New Roman"/>
          <w:b/>
          <w:bCs/>
          <w:color w:val="auto"/>
          <w:sz w:val="32"/>
          <w:szCs w:val="32"/>
          <w:highlight w:val="none"/>
        </w:rPr>
      </w:r>
      <w:r>
        <w:rPr>
          <w:rFonts w:ascii="Times New Roman" w:hAnsi="Times New Roman" w:eastAsia="Times New Roman" w:cs="Times New Roman"/>
          <w:b/>
          <w:bCs/>
          <w:color w:val="auto"/>
          <w:sz w:val="32"/>
          <w:szCs w:val="32"/>
          <w:highlight w:val="none"/>
        </w:rPr>
      </w:r>
      <w:r>
        <w:rPr>
          <w:rFonts w:ascii="Times New Roman" w:hAnsi="Times New Roman" w:eastAsia="Times New Roman" w:cs="Times New Roman"/>
          <w:b/>
          <w:bCs/>
          <w:color w:val="auto"/>
          <w:sz w:val="32"/>
          <w:szCs w:val="32"/>
          <w:highlight w:val="none"/>
        </w:rPr>
      </w:r>
      <w:r>
        <w:rPr>
          <w:rFonts w:ascii="Times New Roman" w:hAnsi="Times New Roman" w:eastAsia="Times New Roman" w:cs="Times New Roman"/>
          <w:b/>
          <w:bCs/>
          <w:color w:val="0070c0"/>
          <w:sz w:val="40"/>
          <w:szCs w:val="40"/>
          <w:highlight w:val="none"/>
        </w:rPr>
      </w:r>
    </w:p>
    <w:p>
      <w:pPr>
        <w:pBdr/>
        <w:spacing/>
        <w:ind/>
        <w:jc w:val="center"/>
        <w:rPr>
          <w:rFonts w:ascii="Times New Roman" w:hAnsi="Times New Roman" w:eastAsia="Times New Roman" w:cs="Times New Roman"/>
          <w:b/>
          <w:bCs/>
          <w:color w:val="auto"/>
          <w:sz w:val="32"/>
          <w:szCs w:val="32"/>
          <w:highlight w:val="none"/>
        </w:rPr>
      </w:pPr>
      <w:r>
        <w:rPr>
          <w:rFonts w:ascii="Times New Roman" w:hAnsi="Times New Roman" w:cs="Times New Roman"/>
          <w:b/>
          <w:bCs/>
          <w:color w:val="auto"/>
          <w:sz w:val="32"/>
          <w:szCs w:val="32"/>
          <w:highlight w:val="none"/>
        </w:rPr>
      </w:r>
      <w:r>
        <w:rPr>
          <w:rFonts w:ascii="Times New Roman" w:hAnsi="Times New Roman" w:eastAsia="Times New Roman" w:cs="Times New Roman"/>
          <w:b/>
          <w:bCs/>
          <w:color w:val="auto"/>
          <w:sz w:val="32"/>
          <w:szCs w:val="32"/>
          <w:highlight w:val="none"/>
        </w:rPr>
      </w:r>
      <w:r>
        <w:rPr>
          <w:rFonts w:ascii="Times New Roman" w:hAnsi="Times New Roman" w:eastAsia="Times New Roman" w:cs="Times New Roman"/>
          <w:b/>
          <w:bCs/>
          <w:color w:val="auto"/>
          <w:sz w:val="32"/>
          <w:szCs w:val="32"/>
          <w:highlight w:val="none"/>
        </w:rPr>
      </w:r>
    </w:p>
    <w:p>
      <w:pPr>
        <w:pBdr/>
        <w:spacing/>
        <w:ind/>
        <w:jc w:val="center"/>
        <w:rPr>
          <w:color w:val="ff0000"/>
          <w:sz w:val="40"/>
          <w:szCs w:val="40"/>
          <w:u w:val="none"/>
        </w:rPr>
      </w:pPr>
      <w:r>
        <w:rPr>
          <w:rFonts w:ascii="Times New Roman" w:hAnsi="Times New Roman" w:eastAsia="Times New Roman" w:cs="Times New Roman"/>
          <w:b/>
          <w:bCs/>
          <w:color w:val="ff0000"/>
          <w:sz w:val="40"/>
          <w:szCs w:val="40"/>
          <w:highlight w:val="none"/>
          <w:u w:val="none"/>
        </w:rPr>
        <w:t xml:space="preserve">Сенсорная интеграция в домашних условиях</w:t>
      </w:r>
      <w:r>
        <w:rPr>
          <w:color w:val="ff0000"/>
          <w:sz w:val="40"/>
          <w:szCs w:val="40"/>
          <w:u w:val="none"/>
        </w:rPr>
      </w:r>
      <w:r>
        <w:rPr>
          <w:color w:val="ff0000"/>
          <w:sz w:val="40"/>
          <w:szCs w:val="40"/>
          <w:u w:val="none"/>
        </w:rPr>
      </w:r>
    </w:p>
    <w:p>
      <w:pPr>
        <w:pBdr/>
        <w:spacing/>
        <w:ind/>
        <w:jc w:val="left"/>
        <w:rPr>
          <w:color w:val="auto"/>
          <w:sz w:val="32"/>
          <w:szCs w:val="32"/>
          <w:highlight w:val="none"/>
        </w:rPr>
      </w:pPr>
      <w:r>
        <w:rPr>
          <w:color w:val="auto"/>
          <w:sz w:val="32"/>
          <w:szCs w:val="32"/>
          <w:highlight w:val="none"/>
        </w:rPr>
      </w:r>
      <w:r>
        <w:rPr>
          <w:color w:val="auto"/>
          <w:sz w:val="32"/>
          <w:szCs w:val="32"/>
          <w:highlight w:val="none"/>
        </w:rPr>
      </w:r>
      <w:r>
        <w:rPr>
          <w:color w:val="auto"/>
          <w:sz w:val="32"/>
          <w:szCs w:val="32"/>
          <w:highlight w:val="none"/>
        </w:rPr>
      </w:r>
    </w:p>
    <w:p>
      <w:pPr>
        <w:pBdr/>
        <w:spacing/>
        <w:ind/>
        <w:jc w:val="left"/>
        <w:rPr>
          <w:color w:val="auto"/>
          <w:highlight w:val="none"/>
        </w:rPr>
      </w:pPr>
      <w:r>
        <w:rPr>
          <w:color w:val="auto"/>
          <w:highlight w:val="none"/>
        </w:rPr>
      </w:r>
      <w:r>
        <w:rPr>
          <w:color w:val="auto"/>
        </w:rPr>
        <mc:AlternateContent>
          <mc:Choice Requires="wpg">
            <w:drawing>
              <wp:inline xmlns:wp="http://schemas.openxmlformats.org/drawingml/2006/wordprocessingDrawing" distT="0" distB="0" distL="0" distR="0">
                <wp:extent cx="2910000" cy="193806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7273" name=""/>
                        <pic:cNvPicPr>
                          <a:picLocks noChangeAspect="1"/>
                        </pic:cNvPicPr>
                        <pic:nvPr/>
                      </pic:nvPicPr>
                      <pic:blipFill rotWithShape="1">
                        <a:blip r:embed="rId15"/>
                        <a:stretch/>
                      </pic:blipFill>
                      <pic:spPr bwMode="auto">
                        <a:xfrm rot="0" flipH="0" flipV="0">
                          <a:off x="0" y="0"/>
                          <a:ext cx="2909999" cy="19380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29.13pt;height:152.60pt;mso-wrap-distance-left:0.00pt;mso-wrap-distance-top:0.00pt;mso-wrap-distance-right:0.00pt;mso-wrap-distance-bottom:0.00pt;rotation:0;z-index:1;" stroked="false">
                <v:imagedata r:id="rId15" o:title=""/>
                <o:lock v:ext="edit" rotation="t"/>
              </v:shape>
            </w:pict>
          </mc:Fallback>
        </mc:AlternateContent>
      </w:r>
      <w:r>
        <w:rPr>
          <w:color w:val="auto"/>
          <w:highlight w:val="none"/>
        </w:rPr>
      </w:r>
      <w:r>
        <w:rPr>
          <w:color w:val="auto"/>
          <w:highlight w:val="none"/>
        </w:rPr>
      </w:r>
    </w:p>
    <w:p>
      <w:pPr>
        <w:pBdr/>
        <w:spacing/>
        <w:ind/>
        <w:jc w:val="center"/>
        <w:rPr>
          <w:color w:val="auto"/>
          <w:highlight w:val="none"/>
        </w:rPr>
      </w:pPr>
      <w:r>
        <w:rPr>
          <w:color w:val="auto"/>
        </w:rPr>
      </w:r>
      <w:r>
        <w:rPr>
          <w:color w:val="auto"/>
        </w:rPr>
        <w:t xml:space="preserve"> </w:t>
      </w:r>
      <w:r>
        <w:rPr>
          <w:color w:val="auto"/>
          <w:highlight w:val="none"/>
        </w:rPr>
      </w:r>
      <w:r>
        <w:rPr>
          <w:color w:val="auto"/>
          <w:highlight w:val="none"/>
        </w:rPr>
      </w:r>
    </w:p>
    <w:p>
      <w:pPr>
        <w:pBdr/>
        <w:spacing/>
        <w:ind/>
        <w:jc w:val="center"/>
        <w:rPr>
          <w:color w:val="auto"/>
        </w:rPr>
      </w:pPr>
      <w:r>
        <w:rPr>
          <w:color w:val="auto"/>
        </w:rPr>
      </w:r>
      <w:r>
        <w:rPr>
          <w:color w:val="auto"/>
        </w:rPr>
      </w:r>
      <w:r>
        <w:rPr>
          <w:color w:val="auto"/>
        </w:rPr>
      </w:r>
    </w:p>
    <w:p>
      <w:pPr>
        <w:pBdr/>
        <w:spacing/>
        <w:ind/>
        <w:jc w:val="center"/>
        <w:rPr>
          <w:rFonts w:ascii="Times New Roman" w:hAnsi="Times New Roman" w:cs="Times New Roman"/>
          <w:b w:val="0"/>
          <w:bCs w:val="0"/>
          <w:color w:val="auto"/>
          <w:sz w:val="28"/>
          <w:szCs w:val="28"/>
        </w:rPr>
      </w:pPr>
      <w:r>
        <w:rPr>
          <w:rFonts w:ascii="Times New Roman" w:hAnsi="Times New Roman" w:eastAsia="Times New Roman" w:cs="Times New Roman"/>
          <w:b w:val="0"/>
          <w:bCs w:val="0"/>
          <w:color w:val="auto"/>
          <w:sz w:val="28"/>
          <w:szCs w:val="28"/>
        </w:rPr>
        <w:t xml:space="preserve">Веселая Лопань, 2026</w:t>
      </w:r>
      <w:r>
        <w:rPr>
          <w:rFonts w:ascii="Times New Roman" w:hAnsi="Times New Roman" w:cs="Times New Roman"/>
          <w:b w:val="0"/>
          <w:bCs w:val="0"/>
          <w:color w:val="auto"/>
          <w:sz w:val="28"/>
          <w:szCs w:val="28"/>
        </w:rPr>
      </w:r>
      <w:r>
        <w:rPr>
          <w:rFonts w:ascii="Times New Roman" w:hAnsi="Times New Roman" w:cs="Times New Roman"/>
          <w:b w:val="0"/>
          <w:bCs w:val="0"/>
          <w:color w:val="auto"/>
          <w:sz w:val="28"/>
          <w:szCs w:val="28"/>
        </w:rPr>
      </w:r>
    </w:p>
    <w:sectPr>
      <w:footnotePr/>
      <w:endnotePr/>
      <w:type w:val="nextPage"/>
      <w:pgSz w:h="11906" w:orient="landscape" w:w="16838"/>
      <w:pgMar w:top="666" w:right="800" w:bottom="610" w:left="873" w:header="851" w:footer="992" w:gutter="0"/>
      <w:cols w:num="3" w:sep="0" w:space="709"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Wingdings">
    <w:panose1 w:val="05010000000000000000"/>
  </w:font>
  <w:font w:name="Courier New">
    <w:panose1 w:val="02070309020205020404"/>
  </w:font>
  <w:font w:name="Symbol">
    <w:panose1 w:val="05010000000000000000"/>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1EA12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17F652E0"/>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5">
    <w:name w:val="Table Grid"/>
    <w:basedOn w:val="894"/>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Table Grid Light"/>
    <w:basedOn w:val="89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Plain Table 1"/>
    <w:basedOn w:val="89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Plain Table 2"/>
    <w:basedOn w:val="89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Plain Table 3"/>
    <w:basedOn w:val="8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Plain Table 4"/>
    <w:basedOn w:val="8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Plain Table 5"/>
    <w:basedOn w:val="8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Grid Table 1 Light"/>
    <w:basedOn w:val="89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Grid Table 1 Light - Accent 1"/>
    <w:basedOn w:val="89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1 Light - Accent 2"/>
    <w:basedOn w:val="89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1 Light - Accent 3"/>
    <w:basedOn w:val="89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1 Light - Accent 4"/>
    <w:basedOn w:val="89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1 Light - Accent 5"/>
    <w:basedOn w:val="89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1 Light - Accent 6"/>
    <w:basedOn w:val="89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2"/>
    <w:basedOn w:val="89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2 - Accent 1"/>
    <w:basedOn w:val="89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2 - Accent 2"/>
    <w:basedOn w:val="89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2 - Accent 3"/>
    <w:basedOn w:val="89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2 - Accent 4"/>
    <w:basedOn w:val="89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2 - Accent 5"/>
    <w:basedOn w:val="89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2 - Accent 6"/>
    <w:basedOn w:val="89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3"/>
    <w:basedOn w:val="89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3 - Accent 1"/>
    <w:basedOn w:val="89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3 - Accent 2"/>
    <w:basedOn w:val="89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3 - Accent 3"/>
    <w:basedOn w:val="89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3 - Accent 4"/>
    <w:basedOn w:val="89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3 - Accent 5"/>
    <w:basedOn w:val="89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3 - Accent 6"/>
    <w:basedOn w:val="89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4"/>
    <w:basedOn w:val="89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4 - Accent 1"/>
    <w:basedOn w:val="89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4 - Accent 2"/>
    <w:basedOn w:val="89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4 - Accent 3"/>
    <w:basedOn w:val="89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4 - Accent 4"/>
    <w:basedOn w:val="89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4 - Accent 5"/>
    <w:basedOn w:val="89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4 - Accent 6"/>
    <w:basedOn w:val="89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5 Dark"/>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5 Dark- Accent 1"/>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5 Dark - Accent 2"/>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5 Dark - Accent 3"/>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5 Dark- Accent 4"/>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5 Dark - Accent 5"/>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5 Dark - Accent 6"/>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6 Colorful"/>
    <w:basedOn w:val="89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48">
    <w:name w:val="Grid Table 6 Colorful - Accent 1"/>
    <w:basedOn w:val="89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49">
    <w:name w:val="Grid Table 6 Colorful - Accent 2"/>
    <w:basedOn w:val="89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0">
    <w:name w:val="Grid Table 6 Colorful - Accent 3"/>
    <w:basedOn w:val="89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51">
    <w:name w:val="Grid Table 6 Colorful - Accent 4"/>
    <w:basedOn w:val="89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2">
    <w:name w:val="Grid Table 6 Colorful - Accent 5"/>
    <w:basedOn w:val="89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3">
    <w:name w:val="Grid Table 6 Colorful - Accent 6"/>
    <w:basedOn w:val="89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4">
    <w:name w:val="Grid Table 7 Colorful"/>
    <w:basedOn w:val="89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7 Colorful - Accent 1"/>
    <w:basedOn w:val="89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7 Colorful - Accent 2"/>
    <w:basedOn w:val="89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7 Colorful - Accent 3"/>
    <w:basedOn w:val="89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7 Colorful - Accent 4"/>
    <w:basedOn w:val="89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7 Colorful - Accent 5"/>
    <w:basedOn w:val="89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7 Colorful - Accent 6"/>
    <w:basedOn w:val="89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st Table 1 Light"/>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st Table 1 Light - Accent 1"/>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st Table 1 Light - Accent 2"/>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1 Light - Accent 3"/>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1 Light - Accent 4"/>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1 Light - Accent 5"/>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1 Light - Accent 6"/>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2"/>
    <w:basedOn w:val="89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2 - Accent 1"/>
    <w:basedOn w:val="89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2 - Accent 2"/>
    <w:basedOn w:val="89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2 - Accent 3"/>
    <w:basedOn w:val="89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2 - Accent 4"/>
    <w:basedOn w:val="89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2 - Accent 5"/>
    <w:basedOn w:val="89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2 - Accent 6"/>
    <w:basedOn w:val="89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3"/>
    <w:basedOn w:val="89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3 - Accent 1"/>
    <w:basedOn w:val="89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3 - Accent 2"/>
    <w:basedOn w:val="89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3 - Accent 3"/>
    <w:basedOn w:val="89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3 - Accent 4"/>
    <w:basedOn w:val="89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3 - Accent 5"/>
    <w:basedOn w:val="89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3 - Accent 6"/>
    <w:basedOn w:val="89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4"/>
    <w:basedOn w:val="89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4 - Accent 1"/>
    <w:basedOn w:val="89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4 - Accent 2"/>
    <w:basedOn w:val="89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4 - Accent 3"/>
    <w:basedOn w:val="89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4 - Accent 4"/>
    <w:basedOn w:val="89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4 - Accent 5"/>
    <w:basedOn w:val="89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4 - Accent 6"/>
    <w:basedOn w:val="89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5 Dark"/>
    <w:basedOn w:val="89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0">
    <w:name w:val="List Table 5 Dark - Accent 1"/>
    <w:basedOn w:val="89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1">
    <w:name w:val="List Table 5 Dark - Accent 2"/>
    <w:basedOn w:val="89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2">
    <w:name w:val="List Table 5 Dark - Accent 3"/>
    <w:basedOn w:val="89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3">
    <w:name w:val="List Table 5 Dark - Accent 4"/>
    <w:basedOn w:val="89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4">
    <w:name w:val="List Table 5 Dark - Accent 5"/>
    <w:basedOn w:val="89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5">
    <w:name w:val="List Table 5 Dark - Accent 6"/>
    <w:basedOn w:val="89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6">
    <w:name w:val="List Table 6 Colorful"/>
    <w:basedOn w:val="89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6 Colorful - Accent 1"/>
    <w:basedOn w:val="89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6 Colorful - Accent 2"/>
    <w:basedOn w:val="89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6 Colorful - Accent 3"/>
    <w:basedOn w:val="89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6 Colorful - Accent 4"/>
    <w:basedOn w:val="89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6 Colorful - Accent 5"/>
    <w:basedOn w:val="89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6 Colorful - Accent 6"/>
    <w:basedOn w:val="89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7 Colorful"/>
    <w:basedOn w:val="89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4">
    <w:name w:val="List Table 7 Colorful - Accent 1"/>
    <w:basedOn w:val="89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05">
    <w:name w:val="List Table 7 Colorful - Accent 2"/>
    <w:basedOn w:val="89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06">
    <w:name w:val="List Table 7 Colorful - Accent 3"/>
    <w:basedOn w:val="89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07">
    <w:name w:val="List Table 7 Colorful - Accent 4"/>
    <w:basedOn w:val="89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08">
    <w:name w:val="List Table 7 Colorful - Accent 5"/>
    <w:basedOn w:val="89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09">
    <w:name w:val="List Table 7 Colorful - Accent 6"/>
    <w:basedOn w:val="89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10">
    <w:name w:val="Lined - Accent"/>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ned - Accent 1"/>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ned - Accent 2"/>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ned - Accent 3"/>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ned - Accent 4"/>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ned - Accent 5"/>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ned - Accent 6"/>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Bordered &amp; Lined - Accent"/>
    <w:basedOn w:val="89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Bordered &amp; Lined - Accent 1"/>
    <w:basedOn w:val="89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Bordered &amp; Lined - Accent 2"/>
    <w:basedOn w:val="89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Bordered &amp; Lined - Accent 3"/>
    <w:basedOn w:val="89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amp; Lined - Accent 4"/>
    <w:basedOn w:val="89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amp; Lined - Accent 5"/>
    <w:basedOn w:val="89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amp; Lined - Accent 6"/>
    <w:basedOn w:val="89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w:basedOn w:val="89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 Accent 1"/>
    <w:basedOn w:val="89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 Accent 2"/>
    <w:basedOn w:val="89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 Accent 3"/>
    <w:basedOn w:val="89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 Accent 4"/>
    <w:basedOn w:val="89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 Accent 5"/>
    <w:basedOn w:val="89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 Accent 6"/>
    <w:basedOn w:val="89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1">
    <w:name w:val="Heading 1"/>
    <w:basedOn w:val="892"/>
    <w:next w:val="892"/>
    <w:link w:val="8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2">
    <w:name w:val="Heading 2"/>
    <w:basedOn w:val="892"/>
    <w:next w:val="892"/>
    <w:link w:val="8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3">
    <w:name w:val="Heading 3"/>
    <w:basedOn w:val="892"/>
    <w:next w:val="892"/>
    <w:link w:val="8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4">
    <w:name w:val="Heading 4"/>
    <w:basedOn w:val="892"/>
    <w:next w:val="892"/>
    <w:link w:val="8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5">
    <w:name w:val="Heading 5"/>
    <w:basedOn w:val="892"/>
    <w:next w:val="892"/>
    <w:link w:val="8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36">
    <w:name w:val="Heading 6"/>
    <w:basedOn w:val="892"/>
    <w:next w:val="892"/>
    <w:link w:val="8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37">
    <w:name w:val="Heading 7"/>
    <w:basedOn w:val="892"/>
    <w:next w:val="892"/>
    <w:link w:val="8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38">
    <w:name w:val="Heading 8"/>
    <w:basedOn w:val="892"/>
    <w:next w:val="892"/>
    <w:link w:val="8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39">
    <w:name w:val="Heading 9"/>
    <w:basedOn w:val="892"/>
    <w:next w:val="892"/>
    <w:link w:val="8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numbering" w:styleId="840" w:default="1">
    <w:name w:val="No List"/>
    <w:uiPriority w:val="99"/>
    <w:semiHidden/>
    <w:unhideWhenUsed/>
    <w:pPr>
      <w:pBdr/>
      <w:spacing/>
      <w:ind/>
    </w:pPr>
  </w:style>
  <w:style w:type="character" w:styleId="841">
    <w:name w:val="Heading 1 Char"/>
    <w:basedOn w:val="893"/>
    <w:link w:val="831"/>
    <w:uiPriority w:val="9"/>
    <w:pPr>
      <w:pBdr/>
      <w:spacing/>
      <w:ind/>
    </w:pPr>
    <w:rPr>
      <w:rFonts w:ascii="Arial" w:hAnsi="Arial" w:eastAsia="Arial" w:cs="Arial"/>
      <w:color w:val="0f4761" w:themeColor="accent1" w:themeShade="BF"/>
      <w:sz w:val="40"/>
      <w:szCs w:val="40"/>
    </w:rPr>
  </w:style>
  <w:style w:type="character" w:styleId="842">
    <w:name w:val="Heading 2 Char"/>
    <w:basedOn w:val="893"/>
    <w:link w:val="832"/>
    <w:uiPriority w:val="9"/>
    <w:pPr>
      <w:pBdr/>
      <w:spacing/>
      <w:ind/>
    </w:pPr>
    <w:rPr>
      <w:rFonts w:ascii="Arial" w:hAnsi="Arial" w:eastAsia="Arial" w:cs="Arial"/>
      <w:color w:val="0f4761" w:themeColor="accent1" w:themeShade="BF"/>
      <w:sz w:val="32"/>
      <w:szCs w:val="32"/>
    </w:rPr>
  </w:style>
  <w:style w:type="character" w:styleId="843">
    <w:name w:val="Heading 3 Char"/>
    <w:basedOn w:val="893"/>
    <w:link w:val="833"/>
    <w:uiPriority w:val="9"/>
    <w:pPr>
      <w:pBdr/>
      <w:spacing/>
      <w:ind/>
    </w:pPr>
    <w:rPr>
      <w:rFonts w:ascii="Arial" w:hAnsi="Arial" w:eastAsia="Arial" w:cs="Arial"/>
      <w:color w:val="0f4761" w:themeColor="accent1" w:themeShade="BF"/>
      <w:sz w:val="28"/>
      <w:szCs w:val="28"/>
    </w:rPr>
  </w:style>
  <w:style w:type="character" w:styleId="844">
    <w:name w:val="Heading 4 Char"/>
    <w:basedOn w:val="893"/>
    <w:link w:val="834"/>
    <w:uiPriority w:val="9"/>
    <w:pPr>
      <w:pBdr/>
      <w:spacing/>
      <w:ind/>
    </w:pPr>
    <w:rPr>
      <w:rFonts w:ascii="Arial" w:hAnsi="Arial" w:eastAsia="Arial" w:cs="Arial"/>
      <w:i/>
      <w:iCs/>
      <w:color w:val="0f4761" w:themeColor="accent1" w:themeShade="BF"/>
    </w:rPr>
  </w:style>
  <w:style w:type="character" w:styleId="845">
    <w:name w:val="Heading 5 Char"/>
    <w:basedOn w:val="893"/>
    <w:link w:val="835"/>
    <w:uiPriority w:val="9"/>
    <w:pPr>
      <w:pBdr/>
      <w:spacing/>
      <w:ind/>
    </w:pPr>
    <w:rPr>
      <w:rFonts w:ascii="Arial" w:hAnsi="Arial" w:eastAsia="Arial" w:cs="Arial"/>
      <w:color w:val="0f4761" w:themeColor="accent1" w:themeShade="BF"/>
    </w:rPr>
  </w:style>
  <w:style w:type="character" w:styleId="846">
    <w:name w:val="Heading 6 Char"/>
    <w:basedOn w:val="893"/>
    <w:link w:val="836"/>
    <w:uiPriority w:val="9"/>
    <w:pPr>
      <w:pBdr/>
      <w:spacing/>
      <w:ind/>
    </w:pPr>
    <w:rPr>
      <w:rFonts w:ascii="Arial" w:hAnsi="Arial" w:eastAsia="Arial" w:cs="Arial"/>
      <w:i/>
      <w:iCs/>
      <w:color w:val="595959" w:themeColor="text1" w:themeTint="A6"/>
    </w:rPr>
  </w:style>
  <w:style w:type="character" w:styleId="847">
    <w:name w:val="Heading 7 Char"/>
    <w:basedOn w:val="893"/>
    <w:link w:val="837"/>
    <w:uiPriority w:val="9"/>
    <w:pPr>
      <w:pBdr/>
      <w:spacing/>
      <w:ind/>
    </w:pPr>
    <w:rPr>
      <w:rFonts w:ascii="Arial" w:hAnsi="Arial" w:eastAsia="Arial" w:cs="Arial"/>
      <w:color w:val="595959" w:themeColor="text1" w:themeTint="A6"/>
    </w:rPr>
  </w:style>
  <w:style w:type="character" w:styleId="848">
    <w:name w:val="Heading 8 Char"/>
    <w:basedOn w:val="893"/>
    <w:link w:val="838"/>
    <w:uiPriority w:val="9"/>
    <w:pPr>
      <w:pBdr/>
      <w:spacing/>
      <w:ind/>
    </w:pPr>
    <w:rPr>
      <w:rFonts w:ascii="Arial" w:hAnsi="Arial" w:eastAsia="Arial" w:cs="Arial"/>
      <w:i/>
      <w:iCs/>
      <w:color w:val="272727" w:themeColor="text1" w:themeTint="D8"/>
    </w:rPr>
  </w:style>
  <w:style w:type="character" w:styleId="849">
    <w:name w:val="Heading 9 Char"/>
    <w:basedOn w:val="893"/>
    <w:link w:val="839"/>
    <w:uiPriority w:val="9"/>
    <w:pPr>
      <w:pBdr/>
      <w:spacing/>
      <w:ind/>
    </w:pPr>
    <w:rPr>
      <w:rFonts w:ascii="Arial" w:hAnsi="Arial" w:eastAsia="Arial" w:cs="Arial"/>
      <w:i/>
      <w:iCs/>
      <w:color w:val="272727" w:themeColor="text1" w:themeTint="D8"/>
    </w:rPr>
  </w:style>
  <w:style w:type="paragraph" w:styleId="850">
    <w:name w:val="Title"/>
    <w:basedOn w:val="892"/>
    <w:next w:val="892"/>
    <w:link w:val="851"/>
    <w:uiPriority w:val="10"/>
    <w:qFormat/>
    <w:pPr>
      <w:pBdr/>
      <w:spacing w:after="80" w:line="240" w:lineRule="auto"/>
      <w:ind/>
      <w:contextualSpacing w:val="true"/>
    </w:pPr>
    <w:rPr>
      <w:rFonts w:ascii="Arial" w:hAnsi="Arial" w:eastAsia="Arial" w:cs="Arial"/>
      <w:spacing w:val="-10"/>
      <w:sz w:val="56"/>
      <w:szCs w:val="56"/>
    </w:rPr>
  </w:style>
  <w:style w:type="character" w:styleId="851">
    <w:name w:val="Title Char"/>
    <w:basedOn w:val="893"/>
    <w:link w:val="850"/>
    <w:uiPriority w:val="10"/>
    <w:pPr>
      <w:pBdr/>
      <w:spacing/>
      <w:ind/>
    </w:pPr>
    <w:rPr>
      <w:rFonts w:ascii="Arial" w:hAnsi="Arial" w:eastAsia="Arial" w:cs="Arial"/>
      <w:spacing w:val="-10"/>
      <w:sz w:val="56"/>
      <w:szCs w:val="56"/>
    </w:rPr>
  </w:style>
  <w:style w:type="paragraph" w:styleId="852">
    <w:name w:val="Subtitle"/>
    <w:basedOn w:val="892"/>
    <w:next w:val="892"/>
    <w:link w:val="853"/>
    <w:uiPriority w:val="11"/>
    <w:qFormat/>
    <w:pPr>
      <w:numPr>
        <w:ilvl w:val="1"/>
      </w:numPr>
      <w:pBdr/>
      <w:spacing/>
      <w:ind/>
    </w:pPr>
    <w:rPr>
      <w:color w:val="595959" w:themeColor="text1" w:themeTint="A6"/>
      <w:spacing w:val="15"/>
      <w:sz w:val="28"/>
      <w:szCs w:val="28"/>
    </w:rPr>
  </w:style>
  <w:style w:type="character" w:styleId="853">
    <w:name w:val="Subtitle Char"/>
    <w:basedOn w:val="893"/>
    <w:link w:val="852"/>
    <w:uiPriority w:val="11"/>
    <w:pPr>
      <w:pBdr/>
      <w:spacing/>
      <w:ind/>
    </w:pPr>
    <w:rPr>
      <w:color w:val="595959" w:themeColor="text1" w:themeTint="A6"/>
      <w:spacing w:val="15"/>
      <w:sz w:val="28"/>
      <w:szCs w:val="28"/>
    </w:rPr>
  </w:style>
  <w:style w:type="paragraph" w:styleId="854">
    <w:name w:val="Quote"/>
    <w:basedOn w:val="892"/>
    <w:next w:val="892"/>
    <w:link w:val="855"/>
    <w:uiPriority w:val="29"/>
    <w:qFormat/>
    <w:pPr>
      <w:pBdr/>
      <w:spacing w:before="160"/>
      <w:ind/>
      <w:jc w:val="center"/>
    </w:pPr>
    <w:rPr>
      <w:i/>
      <w:iCs/>
      <w:color w:val="404040" w:themeColor="text1" w:themeTint="BF"/>
    </w:rPr>
  </w:style>
  <w:style w:type="character" w:styleId="855">
    <w:name w:val="Quote Char"/>
    <w:basedOn w:val="893"/>
    <w:link w:val="854"/>
    <w:uiPriority w:val="29"/>
    <w:pPr>
      <w:pBdr/>
      <w:spacing/>
      <w:ind/>
    </w:pPr>
    <w:rPr>
      <w:i/>
      <w:iCs/>
      <w:color w:val="404040" w:themeColor="text1" w:themeTint="BF"/>
    </w:rPr>
  </w:style>
  <w:style w:type="paragraph" w:styleId="856">
    <w:name w:val="List Paragraph"/>
    <w:basedOn w:val="892"/>
    <w:uiPriority w:val="34"/>
    <w:qFormat/>
    <w:pPr>
      <w:pBdr/>
      <w:spacing/>
      <w:ind w:left="720"/>
      <w:contextualSpacing w:val="true"/>
    </w:pPr>
  </w:style>
  <w:style w:type="character" w:styleId="857">
    <w:name w:val="Intense Emphasis"/>
    <w:basedOn w:val="893"/>
    <w:uiPriority w:val="21"/>
    <w:qFormat/>
    <w:pPr>
      <w:pBdr/>
      <w:spacing/>
      <w:ind/>
    </w:pPr>
    <w:rPr>
      <w:i/>
      <w:iCs/>
      <w:color w:val="0f4761" w:themeColor="accent1" w:themeShade="BF"/>
    </w:rPr>
  </w:style>
  <w:style w:type="paragraph" w:styleId="858">
    <w:name w:val="Intense Quote"/>
    <w:basedOn w:val="892"/>
    <w:next w:val="892"/>
    <w:link w:val="85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59">
    <w:name w:val="Intense Quote Char"/>
    <w:basedOn w:val="893"/>
    <w:link w:val="858"/>
    <w:uiPriority w:val="30"/>
    <w:pPr>
      <w:pBdr/>
      <w:spacing/>
      <w:ind/>
    </w:pPr>
    <w:rPr>
      <w:i/>
      <w:iCs/>
      <w:color w:val="0f4761" w:themeColor="accent1" w:themeShade="BF"/>
    </w:rPr>
  </w:style>
  <w:style w:type="character" w:styleId="860">
    <w:name w:val="Intense Reference"/>
    <w:basedOn w:val="893"/>
    <w:uiPriority w:val="32"/>
    <w:qFormat/>
    <w:pPr>
      <w:pBdr/>
      <w:spacing/>
      <w:ind/>
    </w:pPr>
    <w:rPr>
      <w:b/>
      <w:bCs/>
      <w:smallCaps/>
      <w:color w:val="0f4761" w:themeColor="accent1" w:themeShade="BF"/>
      <w:spacing w:val="5"/>
    </w:rPr>
  </w:style>
  <w:style w:type="paragraph" w:styleId="861">
    <w:name w:val="No Spacing"/>
    <w:basedOn w:val="892"/>
    <w:uiPriority w:val="1"/>
    <w:qFormat/>
    <w:pPr>
      <w:pBdr/>
      <w:spacing w:after="0" w:line="240" w:lineRule="auto"/>
      <w:ind/>
    </w:pPr>
  </w:style>
  <w:style w:type="character" w:styleId="862">
    <w:name w:val="Subtle Emphasis"/>
    <w:basedOn w:val="893"/>
    <w:uiPriority w:val="19"/>
    <w:qFormat/>
    <w:pPr>
      <w:pBdr/>
      <w:spacing/>
      <w:ind/>
    </w:pPr>
    <w:rPr>
      <w:i/>
      <w:iCs/>
      <w:color w:val="404040" w:themeColor="text1" w:themeTint="BF"/>
    </w:rPr>
  </w:style>
  <w:style w:type="character" w:styleId="863">
    <w:name w:val="Emphasis"/>
    <w:basedOn w:val="893"/>
    <w:uiPriority w:val="20"/>
    <w:qFormat/>
    <w:pPr>
      <w:pBdr/>
      <w:spacing/>
      <w:ind/>
    </w:pPr>
    <w:rPr>
      <w:i/>
      <w:iCs/>
    </w:rPr>
  </w:style>
  <w:style w:type="character" w:styleId="864">
    <w:name w:val="Strong"/>
    <w:basedOn w:val="893"/>
    <w:uiPriority w:val="22"/>
    <w:qFormat/>
    <w:pPr>
      <w:pBdr/>
      <w:spacing/>
      <w:ind/>
    </w:pPr>
    <w:rPr>
      <w:b/>
      <w:bCs/>
    </w:rPr>
  </w:style>
  <w:style w:type="character" w:styleId="865">
    <w:name w:val="Subtle Reference"/>
    <w:basedOn w:val="893"/>
    <w:uiPriority w:val="31"/>
    <w:qFormat/>
    <w:pPr>
      <w:pBdr/>
      <w:spacing/>
      <w:ind/>
    </w:pPr>
    <w:rPr>
      <w:smallCaps/>
      <w:color w:val="5a5a5a" w:themeColor="text1" w:themeTint="A5"/>
    </w:rPr>
  </w:style>
  <w:style w:type="character" w:styleId="866">
    <w:name w:val="Book Title"/>
    <w:basedOn w:val="893"/>
    <w:uiPriority w:val="33"/>
    <w:qFormat/>
    <w:pPr>
      <w:pBdr/>
      <w:spacing/>
      <w:ind/>
    </w:pPr>
    <w:rPr>
      <w:b/>
      <w:bCs/>
      <w:i/>
      <w:iCs/>
      <w:spacing w:val="5"/>
    </w:rPr>
  </w:style>
  <w:style w:type="paragraph" w:styleId="867">
    <w:name w:val="Header"/>
    <w:basedOn w:val="892"/>
    <w:link w:val="868"/>
    <w:uiPriority w:val="99"/>
    <w:unhideWhenUsed/>
    <w:pPr>
      <w:pBdr/>
      <w:tabs>
        <w:tab w:val="center" w:leader="none" w:pos="4844"/>
        <w:tab w:val="right" w:leader="none" w:pos="9689"/>
      </w:tabs>
      <w:spacing w:after="0" w:line="240" w:lineRule="auto"/>
      <w:ind/>
    </w:pPr>
  </w:style>
  <w:style w:type="character" w:styleId="868">
    <w:name w:val="Header Char"/>
    <w:basedOn w:val="893"/>
    <w:link w:val="867"/>
    <w:uiPriority w:val="99"/>
    <w:pPr>
      <w:pBdr/>
      <w:spacing/>
      <w:ind/>
    </w:pPr>
  </w:style>
  <w:style w:type="paragraph" w:styleId="869">
    <w:name w:val="Footer"/>
    <w:basedOn w:val="892"/>
    <w:link w:val="870"/>
    <w:uiPriority w:val="99"/>
    <w:unhideWhenUsed/>
    <w:pPr>
      <w:pBdr/>
      <w:tabs>
        <w:tab w:val="center" w:leader="none" w:pos="4844"/>
        <w:tab w:val="right" w:leader="none" w:pos="9689"/>
      </w:tabs>
      <w:spacing w:after="0" w:line="240" w:lineRule="auto"/>
      <w:ind/>
    </w:pPr>
  </w:style>
  <w:style w:type="character" w:styleId="870">
    <w:name w:val="Footer Char"/>
    <w:basedOn w:val="893"/>
    <w:link w:val="869"/>
    <w:uiPriority w:val="99"/>
    <w:pPr>
      <w:pBdr/>
      <w:spacing/>
      <w:ind/>
    </w:pPr>
  </w:style>
  <w:style w:type="paragraph" w:styleId="871">
    <w:name w:val="Caption"/>
    <w:basedOn w:val="892"/>
    <w:next w:val="892"/>
    <w:uiPriority w:val="35"/>
    <w:unhideWhenUsed/>
    <w:qFormat/>
    <w:pPr>
      <w:pBdr/>
      <w:spacing w:after="200" w:line="240" w:lineRule="auto"/>
      <w:ind/>
    </w:pPr>
    <w:rPr>
      <w:i/>
      <w:iCs/>
      <w:color w:val="0e2841" w:themeColor="text2"/>
      <w:sz w:val="18"/>
      <w:szCs w:val="18"/>
    </w:rPr>
  </w:style>
  <w:style w:type="paragraph" w:styleId="872">
    <w:name w:val="footnote text"/>
    <w:basedOn w:val="892"/>
    <w:link w:val="873"/>
    <w:uiPriority w:val="99"/>
    <w:semiHidden/>
    <w:unhideWhenUsed/>
    <w:pPr>
      <w:pBdr/>
      <w:spacing w:after="0" w:line="240" w:lineRule="auto"/>
      <w:ind/>
    </w:pPr>
    <w:rPr>
      <w:sz w:val="20"/>
      <w:szCs w:val="20"/>
    </w:rPr>
  </w:style>
  <w:style w:type="character" w:styleId="873">
    <w:name w:val="Footnote Text Char"/>
    <w:basedOn w:val="893"/>
    <w:link w:val="872"/>
    <w:uiPriority w:val="99"/>
    <w:semiHidden/>
    <w:pPr>
      <w:pBdr/>
      <w:spacing/>
      <w:ind/>
    </w:pPr>
    <w:rPr>
      <w:sz w:val="20"/>
      <w:szCs w:val="20"/>
    </w:rPr>
  </w:style>
  <w:style w:type="character" w:styleId="874">
    <w:name w:val="footnote reference"/>
    <w:basedOn w:val="893"/>
    <w:uiPriority w:val="99"/>
    <w:semiHidden/>
    <w:unhideWhenUsed/>
    <w:pPr>
      <w:pBdr/>
      <w:spacing/>
      <w:ind/>
    </w:pPr>
    <w:rPr>
      <w:vertAlign w:val="superscript"/>
    </w:rPr>
  </w:style>
  <w:style w:type="paragraph" w:styleId="875">
    <w:name w:val="endnote text"/>
    <w:basedOn w:val="892"/>
    <w:link w:val="876"/>
    <w:uiPriority w:val="99"/>
    <w:semiHidden/>
    <w:unhideWhenUsed/>
    <w:pPr>
      <w:pBdr/>
      <w:spacing w:after="0" w:line="240" w:lineRule="auto"/>
      <w:ind/>
    </w:pPr>
    <w:rPr>
      <w:sz w:val="20"/>
      <w:szCs w:val="20"/>
    </w:rPr>
  </w:style>
  <w:style w:type="character" w:styleId="876">
    <w:name w:val="Endnote Text Char"/>
    <w:basedOn w:val="893"/>
    <w:link w:val="875"/>
    <w:uiPriority w:val="99"/>
    <w:semiHidden/>
    <w:pPr>
      <w:pBdr/>
      <w:spacing/>
      <w:ind/>
    </w:pPr>
    <w:rPr>
      <w:sz w:val="20"/>
      <w:szCs w:val="20"/>
    </w:rPr>
  </w:style>
  <w:style w:type="character" w:styleId="877">
    <w:name w:val="endnote reference"/>
    <w:basedOn w:val="893"/>
    <w:uiPriority w:val="99"/>
    <w:semiHidden/>
    <w:unhideWhenUsed/>
    <w:pPr>
      <w:pBdr/>
      <w:spacing/>
      <w:ind/>
    </w:pPr>
    <w:rPr>
      <w:vertAlign w:val="superscript"/>
    </w:rPr>
  </w:style>
  <w:style w:type="character" w:styleId="878">
    <w:name w:val="Hyperlink"/>
    <w:basedOn w:val="893"/>
    <w:uiPriority w:val="99"/>
    <w:unhideWhenUsed/>
    <w:pPr>
      <w:pBdr/>
      <w:spacing/>
      <w:ind/>
    </w:pPr>
    <w:rPr>
      <w:color w:val="0563c1" w:themeColor="hyperlink"/>
      <w:u w:val="single"/>
    </w:rPr>
  </w:style>
  <w:style w:type="character" w:styleId="879">
    <w:name w:val="FollowedHyperlink"/>
    <w:basedOn w:val="893"/>
    <w:uiPriority w:val="99"/>
    <w:semiHidden/>
    <w:unhideWhenUsed/>
    <w:pPr>
      <w:pBdr/>
      <w:spacing/>
      <w:ind/>
    </w:pPr>
    <w:rPr>
      <w:color w:val="954f72" w:themeColor="followedHyperlink"/>
      <w:u w:val="single"/>
    </w:rPr>
  </w:style>
  <w:style w:type="paragraph" w:styleId="880">
    <w:name w:val="toc 1"/>
    <w:basedOn w:val="892"/>
    <w:next w:val="892"/>
    <w:uiPriority w:val="39"/>
    <w:unhideWhenUsed/>
    <w:pPr>
      <w:pBdr/>
      <w:spacing w:after="100"/>
      <w:ind/>
    </w:pPr>
  </w:style>
  <w:style w:type="paragraph" w:styleId="881">
    <w:name w:val="toc 2"/>
    <w:basedOn w:val="892"/>
    <w:next w:val="892"/>
    <w:uiPriority w:val="39"/>
    <w:unhideWhenUsed/>
    <w:pPr>
      <w:pBdr/>
      <w:spacing w:after="100"/>
      <w:ind w:left="220"/>
    </w:pPr>
  </w:style>
  <w:style w:type="paragraph" w:styleId="882">
    <w:name w:val="toc 3"/>
    <w:basedOn w:val="892"/>
    <w:next w:val="892"/>
    <w:uiPriority w:val="39"/>
    <w:unhideWhenUsed/>
    <w:pPr>
      <w:pBdr/>
      <w:spacing w:after="100"/>
      <w:ind w:left="440"/>
    </w:pPr>
  </w:style>
  <w:style w:type="paragraph" w:styleId="883">
    <w:name w:val="toc 4"/>
    <w:basedOn w:val="892"/>
    <w:next w:val="892"/>
    <w:uiPriority w:val="39"/>
    <w:unhideWhenUsed/>
    <w:pPr>
      <w:pBdr/>
      <w:spacing w:after="100"/>
      <w:ind w:left="660"/>
    </w:pPr>
  </w:style>
  <w:style w:type="paragraph" w:styleId="884">
    <w:name w:val="toc 5"/>
    <w:basedOn w:val="892"/>
    <w:next w:val="892"/>
    <w:uiPriority w:val="39"/>
    <w:unhideWhenUsed/>
    <w:pPr>
      <w:pBdr/>
      <w:spacing w:after="100"/>
      <w:ind w:left="880"/>
    </w:pPr>
  </w:style>
  <w:style w:type="paragraph" w:styleId="885">
    <w:name w:val="toc 6"/>
    <w:basedOn w:val="892"/>
    <w:next w:val="892"/>
    <w:uiPriority w:val="39"/>
    <w:unhideWhenUsed/>
    <w:pPr>
      <w:pBdr/>
      <w:spacing w:after="100"/>
      <w:ind w:left="1100"/>
    </w:pPr>
  </w:style>
  <w:style w:type="paragraph" w:styleId="886">
    <w:name w:val="toc 7"/>
    <w:basedOn w:val="892"/>
    <w:next w:val="892"/>
    <w:uiPriority w:val="39"/>
    <w:unhideWhenUsed/>
    <w:pPr>
      <w:pBdr/>
      <w:spacing w:after="100"/>
      <w:ind w:left="1320"/>
    </w:pPr>
  </w:style>
  <w:style w:type="paragraph" w:styleId="887">
    <w:name w:val="toc 8"/>
    <w:basedOn w:val="892"/>
    <w:next w:val="892"/>
    <w:uiPriority w:val="39"/>
    <w:unhideWhenUsed/>
    <w:pPr>
      <w:pBdr/>
      <w:spacing w:after="100"/>
      <w:ind w:left="1540"/>
    </w:pPr>
  </w:style>
  <w:style w:type="paragraph" w:styleId="888">
    <w:name w:val="toc 9"/>
    <w:basedOn w:val="892"/>
    <w:next w:val="892"/>
    <w:uiPriority w:val="39"/>
    <w:unhideWhenUsed/>
    <w:pPr>
      <w:pBdr/>
      <w:spacing w:after="100"/>
      <w:ind w:left="1760"/>
    </w:pPr>
  </w:style>
  <w:style w:type="character" w:styleId="889">
    <w:name w:val="Placeholder Text"/>
    <w:basedOn w:val="893"/>
    <w:uiPriority w:val="99"/>
    <w:semiHidden/>
    <w:pPr>
      <w:pBdr/>
      <w:spacing/>
      <w:ind/>
    </w:pPr>
    <w:rPr>
      <w:color w:val="666666"/>
    </w:rPr>
  </w:style>
  <w:style w:type="paragraph" w:styleId="890">
    <w:name w:val="TOC Heading"/>
    <w:uiPriority w:val="39"/>
    <w:unhideWhenUsed/>
    <w:pPr>
      <w:pBdr/>
      <w:spacing/>
      <w:ind/>
    </w:pPr>
  </w:style>
  <w:style w:type="paragraph" w:styleId="891">
    <w:name w:val="table of figures"/>
    <w:basedOn w:val="892"/>
    <w:next w:val="892"/>
    <w:uiPriority w:val="99"/>
    <w:unhideWhenUsed/>
    <w:pPr>
      <w:pBdr/>
      <w:spacing w:after="0" w:afterAutospacing="0"/>
      <w:ind/>
    </w:pPr>
  </w:style>
  <w:style w:type="paragraph" w:styleId="892" w:default="1">
    <w:name w:val="Normal"/>
    <w:uiPriority w:val="0"/>
    <w:qFormat/>
    <w:pPr>
      <w:widowControl w:val="false"/>
      <w:pBdr/>
      <w:spacing/>
      <w:ind/>
      <w:jc w:val="both"/>
    </w:pPr>
    <w:rPr>
      <w:rFonts w:asciiTheme="minorHAnsi" w:hAnsiTheme="minorHAnsi" w:eastAsiaTheme="minorEastAsia" w:cstheme="minorBidi"/>
      <w:sz w:val="21"/>
      <w:szCs w:val="24"/>
      <w:lang w:val="en-US" w:eastAsia="zh-CN" w:bidi="ar-SA"/>
    </w:rPr>
  </w:style>
  <w:style w:type="character" w:styleId="893" w:default="1">
    <w:name w:val="Default Paragraph Font"/>
    <w:uiPriority w:val="0"/>
    <w:semiHidden/>
    <w:pPr>
      <w:pBdr/>
      <w:spacing/>
      <w:ind/>
    </w:pPr>
  </w:style>
  <w:style w:type="table" w:styleId="894" w:default="1">
    <w:name w:val="Normal Table"/>
    <w:uiPriority w:val="0"/>
    <w:semiHidden/>
    <w:pPr>
      <w:pBdr/>
      <w:spacing/>
      <w:ind/>
    </w:pPr>
    <w:tblPr>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mailto:centr_getman@mst.belregion.ru" TargetMode="External"/><Relationship Id="rId14" Type="http://schemas.openxmlformats.org/officeDocument/2006/relationships/image" Target="media/image4.png"/><Relationship Id="rId15" Type="http://schemas.openxmlformats.org/officeDocument/2006/relationships/image" Target="media/image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ONLYOFFICE/9.1.0.173</Application>
  <DocSecurity>0</DocSecurity>
  <ScaleCrop>0</ScaleCrop>
  <HeadingPairs>
    <vt:vector size="0" baseType="variant"/>
  </HeadingPairs>
  <TitlesOfParts>
    <vt:vector size="0" baseType="lpstr"/>
  </TitlesOfParts>
  <LinksUpToDate>0</LinksUpToD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revision>7</cp:revision>
  <dcterms:created xsi:type="dcterms:W3CDTF">2018-07-11T07:11:00Z</dcterms:created>
  <dcterms:modified xsi:type="dcterms:W3CDTF">2026-09-23T08:00:21Z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2052-10.8.2.6748</vt:lpwstr>
  </property>
</Properties>
</file>