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29" w:rsidRPr="006D00B6" w:rsidRDefault="00136229" w:rsidP="006D00B6">
      <w:pPr>
        <w:shd w:val="clear" w:color="auto" w:fill="FFFFFF"/>
        <w:spacing w:after="100" w:afterAutospacing="1"/>
        <w:jc w:val="center"/>
        <w:rPr>
          <w:rFonts w:ascii="Times New Roman" w:eastAsia="Times New Roman" w:hAnsi="Times New Roman" w:cs="Times New Roman"/>
          <w:b/>
          <w:bCs/>
          <w:color w:val="000000" w:themeColor="text1"/>
          <w:sz w:val="36"/>
          <w:szCs w:val="36"/>
        </w:rPr>
      </w:pPr>
      <w:r w:rsidRPr="006D00B6">
        <w:rPr>
          <w:rFonts w:ascii="Times New Roman" w:eastAsia="Times New Roman" w:hAnsi="Times New Roman" w:cs="Times New Roman"/>
          <w:b/>
          <w:bCs/>
          <w:color w:val="000000" w:themeColor="text1"/>
          <w:sz w:val="36"/>
          <w:szCs w:val="36"/>
        </w:rPr>
        <w:t>ОБЛАСТНОЕ ГОСУДАРСТВЕННОЕ БЮДЖЕТНОЕ УЧРЕЖДЕНИЕ</w:t>
      </w:r>
    </w:p>
    <w:p w:rsidR="00136229" w:rsidRPr="006D00B6" w:rsidRDefault="00136229" w:rsidP="006D00B6">
      <w:pPr>
        <w:shd w:val="clear" w:color="auto" w:fill="FFFFFF"/>
        <w:spacing w:after="100" w:afterAutospacing="1"/>
        <w:jc w:val="center"/>
        <w:rPr>
          <w:rFonts w:ascii="Times New Roman" w:eastAsia="Times New Roman" w:hAnsi="Times New Roman" w:cs="Times New Roman"/>
          <w:b/>
          <w:bCs/>
          <w:color w:val="000000" w:themeColor="text1"/>
          <w:sz w:val="36"/>
          <w:szCs w:val="36"/>
        </w:rPr>
      </w:pPr>
      <w:r w:rsidRPr="006D00B6">
        <w:rPr>
          <w:rFonts w:ascii="Times New Roman" w:eastAsia="Times New Roman" w:hAnsi="Times New Roman" w:cs="Times New Roman"/>
          <w:b/>
          <w:bCs/>
          <w:color w:val="000000" w:themeColor="text1"/>
          <w:sz w:val="36"/>
          <w:szCs w:val="36"/>
        </w:rPr>
        <w:t>«Реабилитационный центр для детей и подростков с ограниченными возможностями</w:t>
      </w:r>
      <w:r w:rsidR="006D00B6" w:rsidRPr="006D00B6">
        <w:rPr>
          <w:rFonts w:ascii="Times New Roman" w:eastAsia="Times New Roman" w:hAnsi="Times New Roman" w:cs="Times New Roman"/>
          <w:b/>
          <w:bCs/>
          <w:color w:val="000000" w:themeColor="text1"/>
          <w:sz w:val="36"/>
          <w:szCs w:val="36"/>
        </w:rPr>
        <w:t xml:space="preserve"> имени В.З.Гетманского</w:t>
      </w:r>
      <w:r w:rsidRPr="006D00B6">
        <w:rPr>
          <w:rFonts w:ascii="Times New Roman" w:eastAsia="Times New Roman" w:hAnsi="Times New Roman" w:cs="Times New Roman"/>
          <w:b/>
          <w:bCs/>
          <w:color w:val="000000" w:themeColor="text1"/>
          <w:sz w:val="36"/>
          <w:szCs w:val="36"/>
        </w:rPr>
        <w:t>»</w:t>
      </w:r>
    </w:p>
    <w:p w:rsidR="00136229" w:rsidRPr="006D00B6" w:rsidRDefault="00136229" w:rsidP="006D00B6">
      <w:pPr>
        <w:shd w:val="clear" w:color="auto" w:fill="FFFFFF"/>
        <w:spacing w:after="100" w:afterAutospacing="1"/>
        <w:jc w:val="center"/>
        <w:rPr>
          <w:rFonts w:ascii="Times New Roman" w:eastAsia="Times New Roman" w:hAnsi="Times New Roman" w:cs="Times New Roman"/>
          <w:b/>
          <w:bCs/>
          <w:color w:val="000000" w:themeColor="text1"/>
          <w:sz w:val="36"/>
          <w:szCs w:val="36"/>
        </w:rPr>
      </w:pPr>
    </w:p>
    <w:p w:rsidR="00136229" w:rsidRPr="006D00B6" w:rsidRDefault="00136229" w:rsidP="006D00B6">
      <w:pPr>
        <w:shd w:val="clear" w:color="auto" w:fill="FFFFFF"/>
        <w:spacing w:after="100" w:afterAutospacing="1"/>
        <w:jc w:val="center"/>
        <w:rPr>
          <w:rFonts w:ascii="Times New Roman" w:eastAsia="Times New Roman" w:hAnsi="Times New Roman" w:cs="Times New Roman"/>
          <w:b/>
          <w:bCs/>
          <w:color w:val="000000" w:themeColor="text1"/>
          <w:sz w:val="36"/>
          <w:szCs w:val="36"/>
        </w:rPr>
      </w:pPr>
    </w:p>
    <w:p w:rsidR="00136229" w:rsidRPr="006D00B6" w:rsidRDefault="00136229" w:rsidP="006D00B6">
      <w:pPr>
        <w:shd w:val="clear" w:color="auto" w:fill="FFFFFF"/>
        <w:spacing w:after="100" w:afterAutospacing="1"/>
        <w:jc w:val="center"/>
        <w:rPr>
          <w:rFonts w:ascii="Times New Roman" w:eastAsia="Times New Roman" w:hAnsi="Times New Roman" w:cs="Times New Roman"/>
          <w:b/>
          <w:bCs/>
          <w:color w:val="000000" w:themeColor="text1"/>
          <w:sz w:val="36"/>
          <w:szCs w:val="36"/>
        </w:rPr>
      </w:pPr>
    </w:p>
    <w:p w:rsidR="00136229" w:rsidRPr="006D00B6" w:rsidRDefault="00136229" w:rsidP="006D00B6">
      <w:pPr>
        <w:shd w:val="clear" w:color="auto" w:fill="FFFFFF"/>
        <w:spacing w:after="100" w:afterAutospacing="1"/>
        <w:jc w:val="center"/>
        <w:rPr>
          <w:rFonts w:ascii="Times New Roman" w:eastAsia="Times New Roman" w:hAnsi="Times New Roman" w:cs="Times New Roman"/>
          <w:b/>
          <w:bCs/>
          <w:color w:val="000000" w:themeColor="text1"/>
          <w:sz w:val="36"/>
          <w:szCs w:val="36"/>
        </w:rPr>
      </w:pPr>
    </w:p>
    <w:p w:rsidR="00136229" w:rsidRPr="006D00B6" w:rsidRDefault="00136229" w:rsidP="006D00B6">
      <w:pPr>
        <w:shd w:val="clear" w:color="auto" w:fill="FFFFFF"/>
        <w:spacing w:after="100" w:afterAutospacing="1"/>
        <w:jc w:val="center"/>
        <w:rPr>
          <w:rFonts w:ascii="Times New Roman" w:eastAsia="Times New Roman" w:hAnsi="Times New Roman" w:cs="Times New Roman"/>
          <w:b/>
          <w:bCs/>
          <w:color w:val="000000" w:themeColor="text1"/>
          <w:sz w:val="36"/>
          <w:szCs w:val="36"/>
        </w:rPr>
      </w:pPr>
      <w:r w:rsidRPr="006D00B6">
        <w:rPr>
          <w:rFonts w:ascii="Times New Roman" w:eastAsia="Times New Roman" w:hAnsi="Times New Roman" w:cs="Times New Roman"/>
          <w:b/>
          <w:bCs/>
          <w:color w:val="000000" w:themeColor="text1"/>
          <w:sz w:val="36"/>
          <w:szCs w:val="36"/>
        </w:rPr>
        <w:t>Беседа - консультация</w:t>
      </w:r>
    </w:p>
    <w:p w:rsidR="00136229" w:rsidRPr="006D00B6" w:rsidRDefault="00136229" w:rsidP="006D00B6">
      <w:pPr>
        <w:shd w:val="clear" w:color="auto" w:fill="FFFFFF"/>
        <w:spacing w:after="100" w:afterAutospacing="1"/>
        <w:jc w:val="center"/>
        <w:rPr>
          <w:rFonts w:ascii="Times New Roman" w:eastAsia="Times New Roman" w:hAnsi="Times New Roman" w:cs="Times New Roman"/>
          <w:b/>
          <w:bCs/>
          <w:color w:val="000000" w:themeColor="text1"/>
          <w:sz w:val="36"/>
          <w:szCs w:val="36"/>
        </w:rPr>
      </w:pPr>
      <w:r w:rsidRPr="006D00B6">
        <w:rPr>
          <w:rFonts w:ascii="Times New Roman" w:eastAsia="Times New Roman" w:hAnsi="Times New Roman" w:cs="Times New Roman"/>
          <w:b/>
          <w:bCs/>
          <w:color w:val="000000" w:themeColor="text1"/>
          <w:sz w:val="36"/>
          <w:szCs w:val="36"/>
        </w:rPr>
        <w:t>«Внимание-конфликт!»</w:t>
      </w:r>
    </w:p>
    <w:p w:rsidR="00136229" w:rsidRPr="006D00B6" w:rsidRDefault="00136229" w:rsidP="006D00B6">
      <w:pPr>
        <w:shd w:val="clear" w:color="auto" w:fill="FFFFFF"/>
        <w:spacing w:after="100" w:afterAutospacing="1"/>
        <w:jc w:val="center"/>
        <w:rPr>
          <w:rFonts w:ascii="Times New Roman" w:eastAsia="Times New Roman" w:hAnsi="Times New Roman" w:cs="Times New Roman"/>
          <w:b/>
          <w:bCs/>
          <w:color w:val="000000" w:themeColor="text1"/>
          <w:sz w:val="36"/>
          <w:szCs w:val="36"/>
        </w:rPr>
      </w:pPr>
    </w:p>
    <w:p w:rsidR="00136229" w:rsidRPr="006D00B6" w:rsidRDefault="00136229" w:rsidP="006D00B6">
      <w:pPr>
        <w:shd w:val="clear" w:color="auto" w:fill="FFFFFF"/>
        <w:spacing w:after="100" w:afterAutospacing="1"/>
        <w:jc w:val="center"/>
        <w:rPr>
          <w:rFonts w:ascii="Times New Roman" w:eastAsia="Times New Roman" w:hAnsi="Times New Roman" w:cs="Times New Roman"/>
          <w:b/>
          <w:bCs/>
          <w:color w:val="000000" w:themeColor="text1"/>
          <w:sz w:val="36"/>
          <w:szCs w:val="36"/>
        </w:rPr>
      </w:pPr>
    </w:p>
    <w:p w:rsidR="00136229" w:rsidRPr="006D00B6" w:rsidRDefault="00136229" w:rsidP="006D00B6">
      <w:pPr>
        <w:shd w:val="clear" w:color="auto" w:fill="FFFFFF"/>
        <w:spacing w:after="100" w:afterAutospacing="1"/>
        <w:jc w:val="center"/>
        <w:rPr>
          <w:rFonts w:ascii="Times New Roman" w:eastAsia="Times New Roman" w:hAnsi="Times New Roman" w:cs="Times New Roman"/>
          <w:b/>
          <w:bCs/>
          <w:color w:val="000000" w:themeColor="text1"/>
          <w:sz w:val="36"/>
          <w:szCs w:val="36"/>
        </w:rPr>
      </w:pPr>
    </w:p>
    <w:p w:rsidR="00136229" w:rsidRPr="006D00B6" w:rsidRDefault="00136229" w:rsidP="006D00B6">
      <w:pPr>
        <w:shd w:val="clear" w:color="auto" w:fill="FFFFFF"/>
        <w:spacing w:after="100" w:afterAutospacing="1"/>
        <w:jc w:val="right"/>
        <w:rPr>
          <w:rFonts w:ascii="Times New Roman" w:eastAsia="Times New Roman" w:hAnsi="Times New Roman" w:cs="Times New Roman"/>
          <w:color w:val="000000" w:themeColor="text1"/>
          <w:sz w:val="36"/>
          <w:szCs w:val="36"/>
        </w:rPr>
      </w:pPr>
      <w:r w:rsidRPr="006D00B6">
        <w:rPr>
          <w:rFonts w:ascii="Times New Roman" w:eastAsia="Times New Roman" w:hAnsi="Times New Roman" w:cs="Times New Roman"/>
          <w:color w:val="000000" w:themeColor="text1"/>
          <w:sz w:val="36"/>
          <w:szCs w:val="36"/>
        </w:rPr>
        <w:t>Подготовила:</w:t>
      </w:r>
    </w:p>
    <w:p w:rsidR="00136229" w:rsidRPr="006D00B6" w:rsidRDefault="00136229" w:rsidP="006D00B6">
      <w:pPr>
        <w:shd w:val="clear" w:color="auto" w:fill="FFFFFF"/>
        <w:spacing w:after="100" w:afterAutospacing="1"/>
        <w:jc w:val="right"/>
        <w:rPr>
          <w:rFonts w:ascii="Times New Roman" w:eastAsia="Times New Roman" w:hAnsi="Times New Roman" w:cs="Times New Roman"/>
          <w:color w:val="000000" w:themeColor="text1"/>
          <w:sz w:val="36"/>
          <w:szCs w:val="36"/>
        </w:rPr>
      </w:pPr>
      <w:r w:rsidRPr="006D00B6">
        <w:rPr>
          <w:rFonts w:ascii="Times New Roman" w:eastAsia="Times New Roman" w:hAnsi="Times New Roman" w:cs="Times New Roman"/>
          <w:color w:val="000000" w:themeColor="text1"/>
          <w:sz w:val="36"/>
          <w:szCs w:val="36"/>
        </w:rPr>
        <w:t>социальный педагог Мацнева Т.А.</w:t>
      </w:r>
    </w:p>
    <w:p w:rsidR="00136229" w:rsidRPr="006D00B6" w:rsidRDefault="00136229" w:rsidP="006D00B6">
      <w:pPr>
        <w:shd w:val="clear" w:color="auto" w:fill="FFFFFF"/>
        <w:spacing w:after="100" w:afterAutospacing="1"/>
        <w:jc w:val="center"/>
        <w:rPr>
          <w:rFonts w:ascii="Times New Roman" w:eastAsia="Times New Roman" w:hAnsi="Times New Roman" w:cs="Times New Roman"/>
          <w:b/>
          <w:bCs/>
          <w:color w:val="000000" w:themeColor="text1"/>
          <w:sz w:val="36"/>
          <w:szCs w:val="36"/>
        </w:rPr>
      </w:pPr>
    </w:p>
    <w:p w:rsidR="00136229" w:rsidRPr="006D00B6" w:rsidRDefault="00136229" w:rsidP="006D00B6">
      <w:pPr>
        <w:shd w:val="clear" w:color="auto" w:fill="FFFFFF"/>
        <w:spacing w:after="100" w:afterAutospacing="1"/>
        <w:jc w:val="center"/>
        <w:rPr>
          <w:rFonts w:ascii="Times New Roman" w:eastAsia="Times New Roman" w:hAnsi="Times New Roman" w:cs="Times New Roman"/>
          <w:b/>
          <w:bCs/>
          <w:color w:val="000000" w:themeColor="text1"/>
          <w:sz w:val="36"/>
          <w:szCs w:val="36"/>
        </w:rPr>
      </w:pPr>
    </w:p>
    <w:p w:rsidR="00136229" w:rsidRPr="006D00B6" w:rsidRDefault="00136229" w:rsidP="006D00B6">
      <w:pPr>
        <w:shd w:val="clear" w:color="auto" w:fill="FFFFFF"/>
        <w:spacing w:after="100" w:afterAutospacing="1"/>
        <w:jc w:val="center"/>
        <w:rPr>
          <w:rFonts w:ascii="Times New Roman" w:eastAsia="Times New Roman" w:hAnsi="Times New Roman" w:cs="Times New Roman"/>
          <w:b/>
          <w:bCs/>
          <w:color w:val="000000" w:themeColor="text1"/>
          <w:sz w:val="36"/>
          <w:szCs w:val="36"/>
        </w:rPr>
      </w:pPr>
    </w:p>
    <w:p w:rsidR="00136229" w:rsidRPr="006D00B6" w:rsidRDefault="006D00B6" w:rsidP="006D00B6">
      <w:pPr>
        <w:shd w:val="clear" w:color="auto" w:fill="FFFFFF"/>
        <w:tabs>
          <w:tab w:val="left" w:pos="6561"/>
        </w:tabs>
        <w:spacing w:after="100" w:afterAutospacing="1"/>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с</w:t>
      </w:r>
      <w:r w:rsidR="00136229" w:rsidRPr="006D00B6">
        <w:rPr>
          <w:rFonts w:ascii="Times New Roman" w:eastAsia="Times New Roman" w:hAnsi="Times New Roman" w:cs="Times New Roman"/>
          <w:b/>
          <w:bCs/>
          <w:color w:val="000000" w:themeColor="text1"/>
          <w:sz w:val="24"/>
          <w:szCs w:val="24"/>
        </w:rPr>
        <w:t>.Веселая Лопань</w:t>
      </w:r>
    </w:p>
    <w:p w:rsidR="00136229" w:rsidRPr="006D00B6" w:rsidRDefault="00136229" w:rsidP="006D00B6">
      <w:pPr>
        <w:rPr>
          <w:rFonts w:ascii="Times New Roman" w:hAnsi="Times New Roman" w:cs="Times New Roman"/>
          <w:color w:val="000000" w:themeColor="text1"/>
          <w:sz w:val="28"/>
          <w:szCs w:val="28"/>
        </w:rPr>
      </w:pPr>
      <w:r w:rsidRPr="006D00B6">
        <w:rPr>
          <w:rFonts w:ascii="Times New Roman" w:hAnsi="Times New Roman" w:cs="Times New Roman"/>
          <w:color w:val="000000" w:themeColor="text1"/>
          <w:sz w:val="28"/>
          <w:szCs w:val="28"/>
        </w:rPr>
        <w:lastRenderedPageBreak/>
        <w:t>Беседа: « Внимание- конфликт!»</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Цел</w:t>
      </w:r>
      <w:r w:rsidR="006D00B6" w:rsidRPr="006D00B6">
        <w:rPr>
          <w:rFonts w:ascii="Times New Roman" w:hAnsi="Times New Roman" w:cs="Times New Roman"/>
          <w:color w:val="000000" w:themeColor="text1"/>
          <w:sz w:val="28"/>
          <w:szCs w:val="28"/>
        </w:rPr>
        <w:t>ь: Ознакомить детей и подростков</w:t>
      </w:r>
      <w:r w:rsidRPr="006D00B6">
        <w:rPr>
          <w:rFonts w:ascii="Times New Roman" w:hAnsi="Times New Roman" w:cs="Times New Roman"/>
          <w:color w:val="000000" w:themeColor="text1"/>
          <w:sz w:val="28"/>
          <w:szCs w:val="28"/>
        </w:rPr>
        <w:t xml:space="preserve"> с ОВЗ с видами конфликта и правилами выхода из него.</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Тезисы педагога: </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Конфликт- это напряжение в отношениях, которое возникает в результате явных или припрятанных скандалах, столкнувшихся различных мотивов, мыслей, желаний человека, что ведёт к противодействию сторон.</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Конфликты бывают:</w:t>
      </w:r>
      <w:r w:rsidRPr="006D00B6">
        <w:rPr>
          <w:rFonts w:ascii="Times New Roman" w:hAnsi="Times New Roman" w:cs="Times New Roman"/>
          <w:color w:val="000000" w:themeColor="text1"/>
          <w:sz w:val="28"/>
          <w:szCs w:val="28"/>
        </w:rPr>
        <w:br/>
        <w:t>1. Между личностями ( ученик-учитель, дети-родители, родители-учитель.</w:t>
      </w:r>
      <w:r w:rsidRPr="006D00B6">
        <w:rPr>
          <w:rFonts w:ascii="Times New Roman" w:hAnsi="Times New Roman" w:cs="Times New Roman"/>
          <w:color w:val="000000" w:themeColor="text1"/>
          <w:sz w:val="28"/>
          <w:szCs w:val="28"/>
        </w:rPr>
        <w:br/>
        <w:t>2. Внутри группы ( учеников, учителей).</w:t>
      </w:r>
      <w:r w:rsidRPr="006D00B6">
        <w:rPr>
          <w:rFonts w:ascii="Times New Roman" w:hAnsi="Times New Roman" w:cs="Times New Roman"/>
          <w:color w:val="000000" w:themeColor="text1"/>
          <w:sz w:val="28"/>
          <w:szCs w:val="28"/>
        </w:rPr>
        <w:br/>
        <w:t>2. Между отдельными группами ( учениками разных классов).</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Чтобы предостеречь конфликт нужно:</w:t>
      </w:r>
      <w:r w:rsidRPr="006D00B6">
        <w:rPr>
          <w:rFonts w:ascii="Times New Roman" w:hAnsi="Times New Roman" w:cs="Times New Roman"/>
          <w:color w:val="000000" w:themeColor="text1"/>
          <w:sz w:val="28"/>
          <w:szCs w:val="28"/>
        </w:rPr>
        <w:br/>
        <w:t>- разобраться, это конфликт или просто недоразумение;</w:t>
      </w:r>
      <w:r w:rsidRPr="006D00B6">
        <w:rPr>
          <w:rFonts w:ascii="Times New Roman" w:hAnsi="Times New Roman" w:cs="Times New Roman"/>
          <w:color w:val="000000" w:themeColor="text1"/>
          <w:sz w:val="28"/>
          <w:szCs w:val="28"/>
        </w:rPr>
        <w:br/>
        <w:t>- обозначить направление конфликтной ситуации ( развивается или пошло на спад);</w:t>
      </w:r>
      <w:r w:rsidRPr="006D00B6">
        <w:rPr>
          <w:rFonts w:ascii="Times New Roman" w:hAnsi="Times New Roman" w:cs="Times New Roman"/>
          <w:color w:val="000000" w:themeColor="text1"/>
          <w:sz w:val="28"/>
          <w:szCs w:val="28"/>
        </w:rPr>
        <w:br/>
        <w:t>- выявить количество участников конфликта;</w:t>
      </w:r>
      <w:r w:rsidRPr="006D00B6">
        <w:rPr>
          <w:rFonts w:ascii="Times New Roman" w:hAnsi="Times New Roman" w:cs="Times New Roman"/>
          <w:color w:val="000000" w:themeColor="text1"/>
          <w:sz w:val="28"/>
          <w:szCs w:val="28"/>
        </w:rPr>
        <w:br/>
        <w:t>-выявить их мотивы, смысл, особенности, манеру поведения во время конфликта.</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Если конфликт уже имеет место быть, нужно узнать мотив:</w:t>
      </w:r>
      <w:r w:rsidRPr="006D00B6">
        <w:rPr>
          <w:rFonts w:ascii="Times New Roman" w:hAnsi="Times New Roman" w:cs="Times New Roman"/>
          <w:color w:val="000000" w:themeColor="text1"/>
          <w:sz w:val="28"/>
          <w:szCs w:val="28"/>
        </w:rPr>
        <w:br/>
        <w:t>- есть ли проблема;</w:t>
      </w:r>
      <w:r w:rsidRPr="006D00B6">
        <w:rPr>
          <w:rFonts w:ascii="Times New Roman" w:hAnsi="Times New Roman" w:cs="Times New Roman"/>
          <w:color w:val="000000" w:themeColor="text1"/>
          <w:sz w:val="28"/>
          <w:szCs w:val="28"/>
        </w:rPr>
        <w:br/>
        <w:t>- конфликтная ситуация;</w:t>
      </w:r>
      <w:r w:rsidRPr="006D00B6">
        <w:rPr>
          <w:rFonts w:ascii="Times New Roman" w:hAnsi="Times New Roman" w:cs="Times New Roman"/>
          <w:color w:val="000000" w:themeColor="text1"/>
          <w:sz w:val="28"/>
          <w:szCs w:val="28"/>
        </w:rPr>
        <w:br/>
        <w:t>- участники конфликта и инцидент.</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Развязывание конфликта- это процесс поиска взаимоприемлемого развязывания проблемы, что имеет общее значения для участников конфликта, их взаимоотношений.</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Правила развязывания конфликта( примирения):</w:t>
      </w:r>
      <w:r w:rsidRPr="006D00B6">
        <w:rPr>
          <w:rFonts w:ascii="Times New Roman" w:hAnsi="Times New Roman" w:cs="Times New Roman"/>
          <w:color w:val="000000" w:themeColor="text1"/>
          <w:sz w:val="28"/>
          <w:szCs w:val="28"/>
        </w:rPr>
        <w:br/>
        <w:t>- берите инициативу в свои руки, что даёт вам шанс выработать стратегию и тактику потушить конфликт и гарантирует победу;</w:t>
      </w:r>
      <w:r w:rsidRPr="006D00B6">
        <w:rPr>
          <w:rFonts w:ascii="Times New Roman" w:hAnsi="Times New Roman" w:cs="Times New Roman"/>
          <w:color w:val="000000" w:themeColor="text1"/>
          <w:sz w:val="28"/>
          <w:szCs w:val="28"/>
        </w:rPr>
        <w:br/>
        <w:t xml:space="preserve">- используйте термин « </w:t>
      </w:r>
      <w:proofErr w:type="spellStart"/>
      <w:r w:rsidRPr="006D00B6">
        <w:rPr>
          <w:rFonts w:ascii="Times New Roman" w:hAnsi="Times New Roman" w:cs="Times New Roman"/>
          <w:color w:val="000000" w:themeColor="text1"/>
          <w:sz w:val="28"/>
          <w:szCs w:val="28"/>
        </w:rPr>
        <w:t>Я-сообщаю</w:t>
      </w:r>
      <w:proofErr w:type="spellEnd"/>
      <w:r w:rsidRPr="006D00B6">
        <w:rPr>
          <w:rFonts w:ascii="Times New Roman" w:hAnsi="Times New Roman" w:cs="Times New Roman"/>
          <w:color w:val="000000" w:themeColor="text1"/>
          <w:sz w:val="28"/>
          <w:szCs w:val="28"/>
        </w:rPr>
        <w:t>» ( сожалеете о случившимся )</w:t>
      </w:r>
      <w:r w:rsidRPr="006D00B6">
        <w:rPr>
          <w:rFonts w:ascii="Times New Roman" w:hAnsi="Times New Roman" w:cs="Times New Roman"/>
          <w:color w:val="000000" w:themeColor="text1"/>
          <w:sz w:val="28"/>
          <w:szCs w:val="28"/>
        </w:rPr>
        <w:br/>
        <w:t>- говорите , что вы не хотите развязывать этот конфликт, что вы сожалеете ;</w:t>
      </w:r>
      <w:r w:rsidRPr="006D00B6">
        <w:rPr>
          <w:rFonts w:ascii="Times New Roman" w:hAnsi="Times New Roman" w:cs="Times New Roman"/>
          <w:color w:val="000000" w:themeColor="text1"/>
          <w:sz w:val="28"/>
          <w:szCs w:val="28"/>
        </w:rPr>
        <w:br/>
        <w:t>- ищите компромисс в окончании конфликта.</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lastRenderedPageBreak/>
        <w:t>- не проявляйте негативных слов против конфликтной стороны;</w:t>
      </w:r>
      <w:r w:rsidRPr="006D00B6">
        <w:rPr>
          <w:rFonts w:ascii="Times New Roman" w:hAnsi="Times New Roman" w:cs="Times New Roman"/>
          <w:color w:val="000000" w:themeColor="text1"/>
          <w:sz w:val="28"/>
          <w:szCs w:val="28"/>
        </w:rPr>
        <w:br/>
        <w:t>-будьте спокойны, уверенны в себе, но не самоуверенны;</w:t>
      </w:r>
      <w:r w:rsidRPr="006D00B6">
        <w:rPr>
          <w:rFonts w:ascii="Times New Roman" w:hAnsi="Times New Roman" w:cs="Times New Roman"/>
          <w:color w:val="000000" w:themeColor="text1"/>
          <w:sz w:val="28"/>
          <w:szCs w:val="28"/>
        </w:rPr>
        <w:br/>
        <w:t>- не спешите, добродушный разговор развяжет ваш конфликт.</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Тест оценивая своего поведения в конфликтной ситуации.( Нужно честно ответить как вы себя ведёте в конфликтных ситуациях или инцидентах:</w:t>
      </w:r>
      <w:r w:rsidRPr="006D00B6">
        <w:rPr>
          <w:rFonts w:ascii="Times New Roman" w:hAnsi="Times New Roman" w:cs="Times New Roman"/>
          <w:color w:val="000000" w:themeColor="text1"/>
          <w:sz w:val="28"/>
          <w:szCs w:val="28"/>
        </w:rPr>
        <w:br/>
        <w:t>- часто-3 бала;</w:t>
      </w:r>
      <w:r w:rsidRPr="006D00B6">
        <w:rPr>
          <w:rFonts w:ascii="Times New Roman" w:hAnsi="Times New Roman" w:cs="Times New Roman"/>
          <w:color w:val="000000" w:themeColor="text1"/>
          <w:sz w:val="28"/>
          <w:szCs w:val="28"/>
        </w:rPr>
        <w:br/>
        <w:t>-время от времени-2бала;</w:t>
      </w:r>
      <w:r w:rsidRPr="006D00B6">
        <w:rPr>
          <w:rFonts w:ascii="Times New Roman" w:hAnsi="Times New Roman" w:cs="Times New Roman"/>
          <w:color w:val="000000" w:themeColor="text1"/>
          <w:sz w:val="28"/>
          <w:szCs w:val="28"/>
        </w:rPr>
        <w:br/>
        <w:t>- иногда- 1 бал.</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Банк ответов.</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Тип № 1</w:t>
      </w:r>
      <w:r w:rsidRPr="006D00B6">
        <w:rPr>
          <w:rFonts w:ascii="Times New Roman" w:hAnsi="Times New Roman" w:cs="Times New Roman"/>
          <w:color w:val="000000" w:themeColor="text1"/>
          <w:sz w:val="28"/>
          <w:szCs w:val="28"/>
        </w:rPr>
        <w:br/>
        <w:t>1</w:t>
      </w:r>
      <w:r w:rsidRPr="006D00B6">
        <w:rPr>
          <w:rFonts w:ascii="Times New Roman" w:hAnsi="Times New Roman" w:cs="Times New Roman"/>
          <w:color w:val="000000" w:themeColor="text1"/>
          <w:sz w:val="28"/>
          <w:szCs w:val="28"/>
        </w:rPr>
        <w:br/>
        <w:t>6</w:t>
      </w:r>
      <w:r w:rsidRPr="006D00B6">
        <w:rPr>
          <w:rFonts w:ascii="Times New Roman" w:hAnsi="Times New Roman" w:cs="Times New Roman"/>
          <w:color w:val="000000" w:themeColor="text1"/>
          <w:sz w:val="28"/>
          <w:szCs w:val="28"/>
        </w:rPr>
        <w:br/>
        <w:t>11</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Тип № 2</w:t>
      </w:r>
      <w:r w:rsidRPr="006D00B6">
        <w:rPr>
          <w:rFonts w:ascii="Times New Roman" w:hAnsi="Times New Roman" w:cs="Times New Roman"/>
          <w:color w:val="000000" w:themeColor="text1"/>
          <w:sz w:val="28"/>
          <w:szCs w:val="28"/>
        </w:rPr>
        <w:br/>
        <w:t>2</w:t>
      </w:r>
      <w:r w:rsidRPr="006D00B6">
        <w:rPr>
          <w:rFonts w:ascii="Times New Roman" w:hAnsi="Times New Roman" w:cs="Times New Roman"/>
          <w:color w:val="000000" w:themeColor="text1"/>
          <w:sz w:val="28"/>
          <w:szCs w:val="28"/>
        </w:rPr>
        <w:br/>
        <w:t>7</w:t>
      </w:r>
      <w:r w:rsidRPr="006D00B6">
        <w:rPr>
          <w:rFonts w:ascii="Times New Roman" w:hAnsi="Times New Roman" w:cs="Times New Roman"/>
          <w:color w:val="000000" w:themeColor="text1"/>
          <w:sz w:val="28"/>
          <w:szCs w:val="28"/>
        </w:rPr>
        <w:br/>
        <w:t>12</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Тип № 3</w:t>
      </w:r>
      <w:r w:rsidRPr="006D00B6">
        <w:rPr>
          <w:rFonts w:ascii="Times New Roman" w:hAnsi="Times New Roman" w:cs="Times New Roman"/>
          <w:color w:val="000000" w:themeColor="text1"/>
          <w:sz w:val="28"/>
          <w:szCs w:val="28"/>
        </w:rPr>
        <w:br/>
        <w:t>3</w:t>
      </w:r>
      <w:r w:rsidRPr="006D00B6">
        <w:rPr>
          <w:rFonts w:ascii="Times New Roman" w:hAnsi="Times New Roman" w:cs="Times New Roman"/>
          <w:color w:val="000000" w:themeColor="text1"/>
          <w:sz w:val="28"/>
          <w:szCs w:val="28"/>
        </w:rPr>
        <w:br/>
        <w:t>8</w:t>
      </w:r>
      <w:r w:rsidRPr="006D00B6">
        <w:rPr>
          <w:rFonts w:ascii="Times New Roman" w:hAnsi="Times New Roman" w:cs="Times New Roman"/>
          <w:color w:val="000000" w:themeColor="text1"/>
          <w:sz w:val="28"/>
          <w:szCs w:val="28"/>
        </w:rPr>
        <w:br/>
        <w:t>13</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Тип № 4</w:t>
      </w:r>
      <w:r w:rsidRPr="006D00B6">
        <w:rPr>
          <w:rFonts w:ascii="Times New Roman" w:hAnsi="Times New Roman" w:cs="Times New Roman"/>
          <w:color w:val="000000" w:themeColor="text1"/>
          <w:sz w:val="28"/>
          <w:szCs w:val="28"/>
        </w:rPr>
        <w:br/>
        <w:t>4</w:t>
      </w:r>
      <w:r w:rsidRPr="006D00B6">
        <w:rPr>
          <w:rFonts w:ascii="Times New Roman" w:hAnsi="Times New Roman" w:cs="Times New Roman"/>
          <w:color w:val="000000" w:themeColor="text1"/>
          <w:sz w:val="28"/>
          <w:szCs w:val="28"/>
        </w:rPr>
        <w:br/>
        <w:t>9</w:t>
      </w:r>
      <w:r w:rsidRPr="006D00B6">
        <w:rPr>
          <w:rFonts w:ascii="Times New Roman" w:hAnsi="Times New Roman" w:cs="Times New Roman"/>
          <w:color w:val="000000" w:themeColor="text1"/>
          <w:sz w:val="28"/>
          <w:szCs w:val="28"/>
        </w:rPr>
        <w:br/>
        <w:t>14</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Тип № 5</w:t>
      </w:r>
      <w:r w:rsidRPr="006D00B6">
        <w:rPr>
          <w:rFonts w:ascii="Times New Roman" w:hAnsi="Times New Roman" w:cs="Times New Roman"/>
          <w:color w:val="000000" w:themeColor="text1"/>
          <w:sz w:val="28"/>
          <w:szCs w:val="28"/>
        </w:rPr>
        <w:br/>
        <w:t>5</w:t>
      </w:r>
      <w:r w:rsidRPr="006D00B6">
        <w:rPr>
          <w:rFonts w:ascii="Times New Roman" w:hAnsi="Times New Roman" w:cs="Times New Roman"/>
          <w:color w:val="000000" w:themeColor="text1"/>
          <w:sz w:val="28"/>
          <w:szCs w:val="28"/>
        </w:rPr>
        <w:br/>
        <w:t>10</w:t>
      </w:r>
      <w:r w:rsidRPr="006D00B6">
        <w:rPr>
          <w:rFonts w:ascii="Times New Roman" w:hAnsi="Times New Roman" w:cs="Times New Roman"/>
          <w:color w:val="000000" w:themeColor="text1"/>
          <w:sz w:val="28"/>
          <w:szCs w:val="28"/>
        </w:rPr>
        <w:br/>
        <w:t>15</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Вопрос: Как часто во время конфликта вы....</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lastRenderedPageBreak/>
        <w:t>1. Угрожаете или дерётесь?</w:t>
      </w:r>
      <w:r w:rsidRPr="006D00B6">
        <w:rPr>
          <w:rFonts w:ascii="Times New Roman" w:hAnsi="Times New Roman" w:cs="Times New Roman"/>
          <w:color w:val="000000" w:themeColor="text1"/>
          <w:sz w:val="28"/>
          <w:szCs w:val="28"/>
        </w:rPr>
        <w:br/>
        <w:t>2. Пытаетесь принять точку зрения соперника и считаетесь с ней, как со своей?</w:t>
      </w:r>
      <w:r w:rsidRPr="006D00B6">
        <w:rPr>
          <w:rFonts w:ascii="Times New Roman" w:hAnsi="Times New Roman" w:cs="Times New Roman"/>
          <w:color w:val="000000" w:themeColor="text1"/>
          <w:sz w:val="28"/>
          <w:szCs w:val="28"/>
        </w:rPr>
        <w:br/>
        <w:t>3. Ищите компромисс?</w:t>
      </w:r>
      <w:r w:rsidRPr="006D00B6">
        <w:rPr>
          <w:rFonts w:ascii="Times New Roman" w:hAnsi="Times New Roman" w:cs="Times New Roman"/>
          <w:color w:val="000000" w:themeColor="text1"/>
          <w:sz w:val="28"/>
          <w:szCs w:val="28"/>
        </w:rPr>
        <w:br/>
        <w:t>4. Допускаете, что вы ошибаетесь, даже если вы не можете это проверить окончательно?</w:t>
      </w:r>
      <w:r w:rsidRPr="006D00B6">
        <w:rPr>
          <w:rFonts w:ascii="Times New Roman" w:hAnsi="Times New Roman" w:cs="Times New Roman"/>
          <w:color w:val="000000" w:themeColor="text1"/>
          <w:sz w:val="28"/>
          <w:szCs w:val="28"/>
        </w:rPr>
        <w:br/>
        <w:t>5. Избегаете неприятности?</w:t>
      </w:r>
      <w:r w:rsidRPr="006D00B6">
        <w:rPr>
          <w:rFonts w:ascii="Times New Roman" w:hAnsi="Times New Roman" w:cs="Times New Roman"/>
          <w:color w:val="000000" w:themeColor="text1"/>
          <w:sz w:val="28"/>
          <w:szCs w:val="28"/>
        </w:rPr>
        <w:br/>
        <w:t>6. Желаете любым путём довести своё?</w:t>
      </w:r>
      <w:r w:rsidRPr="006D00B6">
        <w:rPr>
          <w:rFonts w:ascii="Times New Roman" w:hAnsi="Times New Roman" w:cs="Times New Roman"/>
          <w:color w:val="000000" w:themeColor="text1"/>
          <w:sz w:val="28"/>
          <w:szCs w:val="28"/>
        </w:rPr>
        <w:br/>
        <w:t>7. Пытаетесь выяснить, с чем вы согласны, а с чем нет?</w:t>
      </w:r>
      <w:r w:rsidRPr="006D00B6">
        <w:rPr>
          <w:rFonts w:ascii="Times New Roman" w:hAnsi="Times New Roman" w:cs="Times New Roman"/>
          <w:color w:val="000000" w:themeColor="text1"/>
          <w:sz w:val="28"/>
          <w:szCs w:val="28"/>
        </w:rPr>
        <w:br/>
        <w:t>8. Идёте на компромисс?</w:t>
      </w:r>
      <w:r w:rsidRPr="006D00B6">
        <w:rPr>
          <w:rFonts w:ascii="Times New Roman" w:hAnsi="Times New Roman" w:cs="Times New Roman"/>
          <w:color w:val="000000" w:themeColor="text1"/>
          <w:sz w:val="28"/>
          <w:szCs w:val="28"/>
        </w:rPr>
        <w:br/>
        <w:t>9. Сдаётесь?</w:t>
      </w:r>
      <w:r w:rsidRPr="006D00B6">
        <w:rPr>
          <w:rFonts w:ascii="Times New Roman" w:hAnsi="Times New Roman" w:cs="Times New Roman"/>
          <w:color w:val="000000" w:themeColor="text1"/>
          <w:sz w:val="28"/>
          <w:szCs w:val="28"/>
        </w:rPr>
        <w:br/>
        <w:t>10. Изменяете тему разговора?</w:t>
      </w:r>
      <w:r w:rsidRPr="006D00B6">
        <w:rPr>
          <w:rFonts w:ascii="Times New Roman" w:hAnsi="Times New Roman" w:cs="Times New Roman"/>
          <w:color w:val="000000" w:themeColor="text1"/>
          <w:sz w:val="28"/>
          <w:szCs w:val="28"/>
        </w:rPr>
        <w:br/>
        <w:t>11. Настойчиво повторяете своё, пока будет по вашему?</w:t>
      </w:r>
      <w:r w:rsidRPr="006D00B6">
        <w:rPr>
          <w:rFonts w:ascii="Times New Roman" w:hAnsi="Times New Roman" w:cs="Times New Roman"/>
          <w:color w:val="000000" w:themeColor="text1"/>
          <w:sz w:val="28"/>
          <w:szCs w:val="28"/>
        </w:rPr>
        <w:br/>
        <w:t>12. Пытаетесь найти источник конфликта, чтобы понять, с чего началось?</w:t>
      </w:r>
      <w:r w:rsidRPr="006D00B6">
        <w:rPr>
          <w:rFonts w:ascii="Times New Roman" w:hAnsi="Times New Roman" w:cs="Times New Roman"/>
          <w:color w:val="000000" w:themeColor="text1"/>
          <w:sz w:val="28"/>
          <w:szCs w:val="28"/>
        </w:rPr>
        <w:br/>
        <w:t>13. Немножко отступите, чтоб другая сторона решилась на поступок в вашу сторону?</w:t>
      </w:r>
      <w:r w:rsidRPr="006D00B6">
        <w:rPr>
          <w:rFonts w:ascii="Times New Roman" w:hAnsi="Times New Roman" w:cs="Times New Roman"/>
          <w:color w:val="000000" w:themeColor="text1"/>
          <w:sz w:val="28"/>
          <w:szCs w:val="28"/>
        </w:rPr>
        <w:br/>
        <w:t>14. Предложите- мир?</w:t>
      </w:r>
      <w:r w:rsidRPr="006D00B6">
        <w:rPr>
          <w:rFonts w:ascii="Times New Roman" w:hAnsi="Times New Roman" w:cs="Times New Roman"/>
          <w:color w:val="000000" w:themeColor="text1"/>
          <w:sz w:val="28"/>
          <w:szCs w:val="28"/>
        </w:rPr>
        <w:br/>
        <w:t>15. Превратите всё в шутку?</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Результаты тестов.</w:t>
      </w:r>
      <w:r w:rsidRPr="006D00B6">
        <w:rPr>
          <w:rFonts w:ascii="Times New Roman" w:hAnsi="Times New Roman" w:cs="Times New Roman"/>
          <w:color w:val="000000" w:themeColor="text1"/>
          <w:sz w:val="28"/>
          <w:szCs w:val="28"/>
        </w:rPr>
        <w:br/>
        <w:t>Тип №1 « Жёсткий тип развязывания конфликта».</w:t>
      </w:r>
      <w:r w:rsidRPr="006D00B6">
        <w:rPr>
          <w:rFonts w:ascii="Times New Roman" w:hAnsi="Times New Roman" w:cs="Times New Roman"/>
          <w:color w:val="000000" w:themeColor="text1"/>
          <w:sz w:val="28"/>
          <w:szCs w:val="28"/>
        </w:rPr>
        <w:br/>
        <w:t>- Люди с таким типом в конфликте до последнего держатся своего, защищая свою позицию. В конфликте желают выиграть любой ценой.</w:t>
      </w:r>
      <w:r w:rsidRPr="006D00B6">
        <w:rPr>
          <w:rFonts w:ascii="Times New Roman" w:hAnsi="Times New Roman" w:cs="Times New Roman"/>
          <w:color w:val="000000" w:themeColor="text1"/>
          <w:sz w:val="28"/>
          <w:szCs w:val="28"/>
        </w:rPr>
        <w:br/>
        <w:t>Это тип людей, которые всегда имеют своё мнение.</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Тип №2 « Демократический стиль».</w:t>
      </w:r>
      <w:r w:rsidRPr="006D00B6">
        <w:rPr>
          <w:rFonts w:ascii="Times New Roman" w:hAnsi="Times New Roman" w:cs="Times New Roman"/>
          <w:color w:val="000000" w:themeColor="text1"/>
          <w:sz w:val="28"/>
          <w:szCs w:val="28"/>
        </w:rPr>
        <w:br/>
        <w:t>-Люди с этим типом придерживаются мнения, что всегда можно договориться по желанию двух сторон. Во время конфликта, вы предложите альтернативу, ищите развязку, чтобы удовлетворила всех.</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Тип №3 «Компромиссный стиль».</w:t>
      </w:r>
      <w:r w:rsidRPr="006D00B6">
        <w:rPr>
          <w:rFonts w:ascii="Times New Roman" w:hAnsi="Times New Roman" w:cs="Times New Roman"/>
          <w:color w:val="000000" w:themeColor="text1"/>
          <w:sz w:val="28"/>
          <w:szCs w:val="28"/>
        </w:rPr>
        <w:br/>
        <w:t>Тип №4 « Мягкий стиль».</w:t>
      </w:r>
      <w:r w:rsidRPr="006D00B6">
        <w:rPr>
          <w:rFonts w:ascii="Times New Roman" w:hAnsi="Times New Roman" w:cs="Times New Roman"/>
          <w:color w:val="000000" w:themeColor="text1"/>
          <w:sz w:val="28"/>
          <w:szCs w:val="28"/>
        </w:rPr>
        <w:br/>
        <w:t>- Люди с таким стилем удивляют соперника своей добротой: соглашаются с мнением соперника, при этом изменяя своей.</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Тип №5 « Отступающий» стиль.</w:t>
      </w:r>
      <w:r w:rsidRPr="006D00B6">
        <w:rPr>
          <w:rFonts w:ascii="Times New Roman" w:hAnsi="Times New Roman" w:cs="Times New Roman"/>
          <w:color w:val="000000" w:themeColor="text1"/>
          <w:sz w:val="28"/>
          <w:szCs w:val="28"/>
        </w:rPr>
        <w:br/>
        <w:t>-Люди с таким стилем действуют по принципу: главное вовремя уйти.</w:t>
      </w:r>
      <w:r w:rsidRPr="006D00B6">
        <w:rPr>
          <w:rFonts w:ascii="Times New Roman" w:hAnsi="Times New Roman" w:cs="Times New Roman"/>
          <w:color w:val="000000" w:themeColor="text1"/>
          <w:sz w:val="28"/>
          <w:szCs w:val="28"/>
        </w:rPr>
        <w:br/>
        <w:t>Обычно такой стиль не усугубляет ситуацию и не доводит до конфликта.</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lastRenderedPageBreak/>
        <w:t>Заключительная часть.</w:t>
      </w:r>
      <w:r w:rsidRPr="006D00B6">
        <w:rPr>
          <w:rFonts w:ascii="Times New Roman" w:hAnsi="Times New Roman" w:cs="Times New Roman"/>
          <w:color w:val="000000" w:themeColor="text1"/>
          <w:sz w:val="28"/>
          <w:szCs w:val="28"/>
        </w:rPr>
        <w:br/>
      </w:r>
      <w:r w:rsidRPr="006D00B6">
        <w:rPr>
          <w:rFonts w:ascii="Times New Roman" w:hAnsi="Times New Roman" w:cs="Times New Roman"/>
          <w:color w:val="000000" w:themeColor="text1"/>
          <w:sz w:val="28"/>
          <w:szCs w:val="28"/>
        </w:rPr>
        <w:br/>
        <w:t>Правила предупреждения конфликта:</w:t>
      </w:r>
      <w:r w:rsidRPr="006D00B6">
        <w:rPr>
          <w:rFonts w:ascii="Times New Roman" w:hAnsi="Times New Roman" w:cs="Times New Roman"/>
          <w:color w:val="000000" w:themeColor="text1"/>
          <w:sz w:val="28"/>
          <w:szCs w:val="28"/>
        </w:rPr>
        <w:br/>
        <w:t>- не говорить сразу с неуважением;</w:t>
      </w:r>
      <w:r w:rsidRPr="006D00B6">
        <w:rPr>
          <w:rFonts w:ascii="Times New Roman" w:hAnsi="Times New Roman" w:cs="Times New Roman"/>
          <w:color w:val="000000" w:themeColor="text1"/>
          <w:sz w:val="28"/>
          <w:szCs w:val="28"/>
        </w:rPr>
        <w:br/>
        <w:t>- прежде чем говорить о неприятном, попробуй перевести в добродушную атмосферу, отметить заслуги человека, добрые поступки;</w:t>
      </w:r>
      <w:r w:rsidRPr="006D00B6">
        <w:rPr>
          <w:rFonts w:ascii="Times New Roman" w:hAnsi="Times New Roman" w:cs="Times New Roman"/>
          <w:color w:val="000000" w:themeColor="text1"/>
          <w:sz w:val="28"/>
          <w:szCs w:val="28"/>
        </w:rPr>
        <w:br/>
        <w:t>- попробуйте посмотреть с другой стороны на конфликт, « стать на его место».</w:t>
      </w:r>
      <w:r w:rsidRPr="006D00B6">
        <w:rPr>
          <w:rFonts w:ascii="Times New Roman" w:hAnsi="Times New Roman" w:cs="Times New Roman"/>
          <w:color w:val="000000" w:themeColor="text1"/>
          <w:sz w:val="28"/>
          <w:szCs w:val="28"/>
        </w:rPr>
        <w:br/>
        <w:t>- не скрывайте доброго отношения к людям, не скупитесь на похвалу;</w:t>
      </w:r>
      <w:r w:rsidRPr="006D00B6">
        <w:rPr>
          <w:rFonts w:ascii="Times New Roman" w:hAnsi="Times New Roman" w:cs="Times New Roman"/>
          <w:color w:val="000000" w:themeColor="text1"/>
          <w:sz w:val="28"/>
          <w:szCs w:val="28"/>
        </w:rPr>
        <w:br/>
        <w:t>- умейте владеть своим эмоциями, когда вас цепляют в конфликтных ситуациях, будьте выше этого.</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 Учимся предотвращать и</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разрешать конфликты»</w:t>
      </w:r>
    </w:p>
    <w:p w:rsidR="00136229" w:rsidRPr="006D00B6" w:rsidRDefault="00136229" w:rsidP="006D00B6">
      <w:pPr>
        <w:pStyle w:val="a3"/>
        <w:shd w:val="clear" w:color="auto" w:fill="FFFFFF"/>
        <w:spacing w:before="0" w:beforeAutospacing="0" w:after="0" w:afterAutospacing="0" w:line="288" w:lineRule="atLeast"/>
        <w:jc w:val="both"/>
        <w:rPr>
          <w:rFonts w:ascii="Arial" w:hAnsi="Arial" w:cs="Arial"/>
          <w:color w:val="000000"/>
          <w:sz w:val="28"/>
          <w:szCs w:val="28"/>
        </w:rPr>
      </w:pP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Форма: Ситуативный практикум.</w:t>
      </w:r>
    </w:p>
    <w:p w:rsidR="00136229" w:rsidRPr="006D00B6" w:rsidRDefault="00136229" w:rsidP="006D00B6">
      <w:pPr>
        <w:pStyle w:val="a3"/>
        <w:numPr>
          <w:ilvl w:val="0"/>
          <w:numId w:val="1"/>
        </w:numPr>
        <w:shd w:val="clear" w:color="auto" w:fill="FFFFFF"/>
        <w:spacing w:before="0" w:beforeAutospacing="0" w:after="0" w:afterAutospacing="0" w:line="245" w:lineRule="atLeast"/>
        <w:ind w:left="0"/>
        <w:jc w:val="both"/>
        <w:rPr>
          <w:rFonts w:ascii="Arial" w:hAnsi="Arial" w:cs="Arial"/>
          <w:color w:val="000000"/>
          <w:sz w:val="28"/>
          <w:szCs w:val="28"/>
        </w:rPr>
      </w:pPr>
      <w:r w:rsidRPr="006D00B6">
        <w:rPr>
          <w:color w:val="000000"/>
          <w:sz w:val="28"/>
          <w:szCs w:val="28"/>
        </w:rPr>
        <w:t>Так как конфликты и противоречия существуют всегда,</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в детской среде конфликты будут возникать постоянно,</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поэтому воспитателю необходимо научиться самому и</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научить детей приемам бесконфликтного общения,</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несложным правилам разрешения конфликтных ситуаций.</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Подготовительный этап. Понадобятся листы ватмана или</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белой бумаги, фломастеры, листики в форме облака для</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каждого учащегося.</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Ход занятия.</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Ситуативный практикум.</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Упражнение.</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Предложить детям назвать хотя бы одно конфликтное</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 xml:space="preserve">слово на каждую букву алфавита (А - агрессия, </w:t>
      </w:r>
      <w:proofErr w:type="spellStart"/>
      <w:r w:rsidRPr="006D00B6">
        <w:rPr>
          <w:color w:val="000000"/>
          <w:sz w:val="28"/>
          <w:szCs w:val="28"/>
        </w:rPr>
        <w:t>Р-разрыв</w:t>
      </w:r>
      <w:proofErr w:type="spellEnd"/>
      <w:r w:rsidRPr="006D00B6">
        <w:rPr>
          <w:color w:val="000000"/>
          <w:sz w:val="28"/>
          <w:szCs w:val="28"/>
        </w:rPr>
        <w:t xml:space="preserve"> и т.д.) и записывает слова на доске. После этого попросить детей объяснить, что означают эти слова.</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Упражнение «Облако»</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Предложить детям закрыть глаза (чтобы не давило мнение окружающих) и поднять руку тем, кто никогда никого не обзывал обидным словом. Результаты опроса известны только воспитателю.</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Далее всем детям раздаются листки, вырезанные в</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форме облака, на котором ребенок пишет обидное слово</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сказанное ему.</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Воспитатель собирает облака и прикрепляет их на большой оранжевый кружок, символизирующий солнце.</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Обратиться с вопросом к ребятам: «Что может сейчас</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произойти?» (надвигается гроза, облака закрыли солнце)</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lastRenderedPageBreak/>
        <w:t>   </w:t>
      </w:r>
      <w:r w:rsidRPr="006D00B6">
        <w:rPr>
          <w:color w:val="000000"/>
          <w:sz w:val="28"/>
          <w:szCs w:val="28"/>
        </w:rPr>
        <w:t>Попросить рассказать детей, что они чувствовали, когда их обзывали, и что они сделали в ответ обидчику.</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Наиболее типичные реакции записывают на доске в две</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колонки.</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Действия                                 Чувства</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Я просто отошел в сторону.      Мне хотелось плакать.</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Я сказал, что нельзя                     Я хотел ударить обидчика.</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обзываться.            </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В левой колонке получаться несколько конструктивных</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решений.</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На следующем этапе предлагается найти выход из сложившейся ситуации, чтобы погода стала вновь ясной. Дети предлагают свои варианты выхода из сложившейся ситуации. П.: «Я не хотел тебя обидеть, прости», «Я был не прав», «Давай помиримся» и т.д.</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В ходе беседы предлагается изучить и обсудить</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правила  выхода из конфликтных ситуаций:</w:t>
      </w:r>
    </w:p>
    <w:p w:rsidR="00136229" w:rsidRPr="006D00B6" w:rsidRDefault="00136229" w:rsidP="006D00B6">
      <w:pPr>
        <w:pStyle w:val="a3"/>
        <w:numPr>
          <w:ilvl w:val="0"/>
          <w:numId w:val="2"/>
        </w:numPr>
        <w:shd w:val="clear" w:color="auto" w:fill="FFFFFF"/>
        <w:spacing w:before="0" w:beforeAutospacing="0" w:after="0" w:afterAutospacing="0" w:line="245" w:lineRule="atLeast"/>
        <w:ind w:left="0"/>
        <w:jc w:val="both"/>
        <w:rPr>
          <w:rFonts w:ascii="Arial" w:hAnsi="Arial" w:cs="Arial"/>
          <w:color w:val="000000"/>
          <w:sz w:val="28"/>
          <w:szCs w:val="28"/>
        </w:rPr>
      </w:pPr>
      <w:r w:rsidRPr="006D00B6">
        <w:rPr>
          <w:color w:val="000000"/>
          <w:sz w:val="28"/>
          <w:szCs w:val="28"/>
        </w:rPr>
        <w:t>Говори только о своих чувствах, а не о промахах других.</w:t>
      </w:r>
    </w:p>
    <w:p w:rsidR="00136229" w:rsidRPr="006D00B6" w:rsidRDefault="00136229" w:rsidP="006D00B6">
      <w:pPr>
        <w:pStyle w:val="a3"/>
        <w:numPr>
          <w:ilvl w:val="0"/>
          <w:numId w:val="2"/>
        </w:numPr>
        <w:shd w:val="clear" w:color="auto" w:fill="FFFFFF"/>
        <w:spacing w:before="0" w:beforeAutospacing="0" w:after="0" w:afterAutospacing="0" w:line="245" w:lineRule="atLeast"/>
        <w:ind w:left="0"/>
        <w:jc w:val="both"/>
        <w:rPr>
          <w:rFonts w:ascii="Arial" w:hAnsi="Arial" w:cs="Arial"/>
          <w:color w:val="000000"/>
          <w:sz w:val="28"/>
          <w:szCs w:val="28"/>
        </w:rPr>
      </w:pPr>
      <w:r w:rsidRPr="006D00B6">
        <w:rPr>
          <w:color w:val="000000"/>
          <w:sz w:val="28"/>
          <w:szCs w:val="28"/>
        </w:rPr>
        <w:t>Говори четко и ясно, чтобы собеседник мог понять,</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какой смысл ты вкладываешь в свои слова.</w:t>
      </w:r>
    </w:p>
    <w:p w:rsidR="00136229" w:rsidRPr="006D00B6" w:rsidRDefault="00136229" w:rsidP="006D00B6">
      <w:pPr>
        <w:pStyle w:val="a3"/>
        <w:numPr>
          <w:ilvl w:val="0"/>
          <w:numId w:val="3"/>
        </w:numPr>
        <w:shd w:val="clear" w:color="auto" w:fill="FFFFFF"/>
        <w:spacing w:before="0" w:beforeAutospacing="0" w:after="0" w:afterAutospacing="0" w:line="245" w:lineRule="atLeast"/>
        <w:ind w:left="0"/>
        <w:jc w:val="both"/>
        <w:rPr>
          <w:rFonts w:ascii="Arial" w:hAnsi="Arial" w:cs="Arial"/>
          <w:color w:val="000000"/>
          <w:sz w:val="28"/>
          <w:szCs w:val="28"/>
        </w:rPr>
      </w:pPr>
      <w:r w:rsidRPr="006D00B6">
        <w:rPr>
          <w:color w:val="000000"/>
          <w:sz w:val="28"/>
          <w:szCs w:val="28"/>
        </w:rPr>
        <w:t>«Уход от проблемы». Если ты понимаешь, что бы ты ни сказал, это оскорбит или ранит собеседника, откажись от продолжения разговора. Это лишь кажется, что ты бежишь от сложностей. На самом деле иногда этот вариант может быть самым уместным в конфликтной ситуации.</w:t>
      </w:r>
    </w:p>
    <w:p w:rsidR="00136229" w:rsidRPr="006D00B6" w:rsidRDefault="00136229" w:rsidP="006D00B6">
      <w:pPr>
        <w:pStyle w:val="a3"/>
        <w:numPr>
          <w:ilvl w:val="0"/>
          <w:numId w:val="4"/>
        </w:numPr>
        <w:shd w:val="clear" w:color="auto" w:fill="FFFFFF"/>
        <w:spacing w:before="0" w:beforeAutospacing="0" w:after="0" w:afterAutospacing="0" w:line="245" w:lineRule="atLeast"/>
        <w:ind w:left="0"/>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Научись слушать собеседника! Внимательно слушать кого-то – это значит слышать слова, которые он говорит, и стараться понять его чувства.</w:t>
      </w:r>
    </w:p>
    <w:p w:rsidR="00136229" w:rsidRPr="006D00B6" w:rsidRDefault="00136229" w:rsidP="006D00B6">
      <w:pPr>
        <w:pStyle w:val="a3"/>
        <w:numPr>
          <w:ilvl w:val="0"/>
          <w:numId w:val="5"/>
        </w:numPr>
        <w:shd w:val="clear" w:color="auto" w:fill="FFFFFF"/>
        <w:spacing w:before="0" w:beforeAutospacing="0" w:after="0" w:afterAutospacing="0" w:line="245" w:lineRule="atLeast"/>
        <w:ind w:left="0"/>
        <w:jc w:val="both"/>
        <w:rPr>
          <w:rFonts w:ascii="Arial" w:hAnsi="Arial" w:cs="Arial"/>
          <w:color w:val="000000"/>
          <w:sz w:val="28"/>
          <w:szCs w:val="28"/>
        </w:rPr>
      </w:pPr>
      <w:r w:rsidRPr="006D00B6">
        <w:rPr>
          <w:color w:val="000000"/>
          <w:sz w:val="28"/>
          <w:szCs w:val="28"/>
        </w:rPr>
        <w:t>Извинись! Извиниться не просто, но это возможный способ прекратить конфликт. Попробуй произнести следующие фразы: «Мне очень жаль, что так вышло,</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извини!», «Я совсем не хотел, чтобы так получилось!»</w:t>
      </w:r>
    </w:p>
    <w:p w:rsidR="00136229" w:rsidRPr="006D00B6" w:rsidRDefault="00136229" w:rsidP="006D00B6">
      <w:pPr>
        <w:pStyle w:val="a3"/>
        <w:numPr>
          <w:ilvl w:val="0"/>
          <w:numId w:val="6"/>
        </w:numPr>
        <w:shd w:val="clear" w:color="auto" w:fill="FFFFFF"/>
        <w:spacing w:before="0" w:beforeAutospacing="0" w:after="0" w:afterAutospacing="0" w:line="245" w:lineRule="atLeast"/>
        <w:ind w:left="0"/>
        <w:jc w:val="both"/>
        <w:rPr>
          <w:rFonts w:ascii="Arial" w:hAnsi="Arial" w:cs="Arial"/>
          <w:color w:val="000000"/>
          <w:sz w:val="28"/>
          <w:szCs w:val="28"/>
        </w:rPr>
      </w:pPr>
      <w:r w:rsidRPr="006D00B6">
        <w:rPr>
          <w:color w:val="000000"/>
          <w:sz w:val="28"/>
          <w:szCs w:val="28"/>
        </w:rPr>
        <w:t>Переговоры. «Давай обсудим ситуацию».</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7.Отложи обсуждение. Иногда решать конфликтную ситуацию помогает время. Лучше немного успокоится, подождать, отложить выяснение вопроса, но ты должен быть уверен, что вы снова встретитесь и обсудите ситуацию. Можно использовать следующие фразы:</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«Сейчас я очень устал, давай поговорим завтра»,</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«Я тороплюсь, давай встретимся после обеда и все обсудим».</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8.Компромисс. Обычно он вытекает из переговоров. Но для этого необходимо желание обоих сторон. Можно предложить своему оппоненту: «Я сделаю это, а ты сделай вот это», «Я уступаю тебе в этом, а ты уступи мне  в том».</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9. Привлеки собеседника. Это означает попросить  кого-то, кто не участвует в конфликте, помочь вам.</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Упражнение.</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Чтобы закрепить полученные знания о способах выхода из конфликтов, разделить детей на команды.</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lastRenderedPageBreak/>
        <w:t>Каждая команда получает карточку-задание с названием одного способа так, чтобы остальные догадались, о чем идет речь.</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В заключении разговора можно предложить ребятам оформить памятку  «Учимся жить без конфликтов».</w:t>
      </w:r>
    </w:p>
    <w:p w:rsidR="00136229" w:rsidRPr="006D00B6" w:rsidRDefault="00136229" w:rsidP="006D00B6">
      <w:pPr>
        <w:pStyle w:val="a3"/>
        <w:numPr>
          <w:ilvl w:val="0"/>
          <w:numId w:val="7"/>
        </w:numPr>
        <w:shd w:val="clear" w:color="auto" w:fill="FFFFFF"/>
        <w:spacing w:before="0" w:beforeAutospacing="0" w:after="0" w:afterAutospacing="0" w:line="245" w:lineRule="atLeast"/>
        <w:ind w:left="0"/>
        <w:jc w:val="both"/>
        <w:rPr>
          <w:rFonts w:ascii="Arial" w:hAnsi="Arial" w:cs="Arial"/>
          <w:color w:val="000000"/>
          <w:sz w:val="28"/>
          <w:szCs w:val="28"/>
        </w:rPr>
      </w:pPr>
      <w:r w:rsidRPr="006D00B6">
        <w:rPr>
          <w:color w:val="000000"/>
          <w:sz w:val="28"/>
          <w:szCs w:val="28"/>
        </w:rPr>
        <w:t>Не говори сразу со взвинченным, возбужденным человеком.</w:t>
      </w:r>
    </w:p>
    <w:p w:rsidR="00136229" w:rsidRPr="006D00B6" w:rsidRDefault="00136229" w:rsidP="006D00B6">
      <w:pPr>
        <w:pStyle w:val="a3"/>
        <w:numPr>
          <w:ilvl w:val="0"/>
          <w:numId w:val="8"/>
        </w:numPr>
        <w:shd w:val="clear" w:color="auto" w:fill="FFFFFF"/>
        <w:spacing w:before="0" w:beforeAutospacing="0" w:after="0" w:afterAutospacing="0" w:line="245" w:lineRule="atLeast"/>
        <w:ind w:left="0"/>
        <w:jc w:val="both"/>
        <w:rPr>
          <w:rFonts w:ascii="Arial" w:hAnsi="Arial" w:cs="Arial"/>
          <w:color w:val="000000"/>
          <w:sz w:val="28"/>
          <w:szCs w:val="28"/>
        </w:rPr>
      </w:pPr>
      <w:r w:rsidRPr="006D00B6">
        <w:rPr>
          <w:color w:val="000000"/>
          <w:sz w:val="28"/>
          <w:szCs w:val="28"/>
        </w:rPr>
        <w:t>Если вам предстоит сказать что-то неприятное, постарайтесь  создать доброжелательную атмосферу, отметьте заслуги человека, его хорошие дела.</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rFonts w:ascii="Arial" w:hAnsi="Arial" w:cs="Arial"/>
          <w:color w:val="000000"/>
          <w:sz w:val="28"/>
          <w:szCs w:val="28"/>
        </w:rPr>
        <w:t>    </w:t>
      </w:r>
      <w:r w:rsidRPr="006D00B6">
        <w:rPr>
          <w:color w:val="000000"/>
          <w:sz w:val="28"/>
          <w:szCs w:val="28"/>
        </w:rPr>
        <w:t>3.Попробуйте посмотреть на проблему глазами      оппонента, «встать на его место».</w:t>
      </w:r>
    </w:p>
    <w:p w:rsidR="00136229" w:rsidRPr="006D00B6" w:rsidRDefault="00136229" w:rsidP="006D00B6">
      <w:pPr>
        <w:pStyle w:val="a3"/>
        <w:shd w:val="clear" w:color="auto" w:fill="FFFFFF"/>
        <w:spacing w:before="0" w:beforeAutospacing="0" w:after="0" w:afterAutospacing="0" w:line="245" w:lineRule="atLeast"/>
        <w:jc w:val="both"/>
        <w:rPr>
          <w:rFonts w:ascii="Arial" w:hAnsi="Arial" w:cs="Arial"/>
          <w:color w:val="000000"/>
          <w:sz w:val="28"/>
          <w:szCs w:val="28"/>
        </w:rPr>
      </w:pPr>
      <w:r w:rsidRPr="006D00B6">
        <w:rPr>
          <w:color w:val="000000"/>
          <w:sz w:val="28"/>
          <w:szCs w:val="28"/>
        </w:rPr>
        <w:t>4.Не скрывайте доброго отношения к людям, чаще высказывайте одобрение, не скупитесь на похвалу.</w:t>
      </w:r>
    </w:p>
    <w:p w:rsidR="00136229" w:rsidRDefault="00136229" w:rsidP="006D00B6">
      <w:pPr>
        <w:pStyle w:val="a3"/>
        <w:shd w:val="clear" w:color="auto" w:fill="FFFFFF"/>
        <w:spacing w:before="0" w:beforeAutospacing="0" w:after="0" w:afterAutospacing="0" w:line="245" w:lineRule="atLeast"/>
        <w:jc w:val="both"/>
        <w:rPr>
          <w:color w:val="000000"/>
          <w:sz w:val="28"/>
          <w:szCs w:val="28"/>
        </w:rPr>
      </w:pPr>
      <w:r w:rsidRPr="006D00B6">
        <w:rPr>
          <w:rFonts w:ascii="Arial" w:hAnsi="Arial" w:cs="Arial"/>
          <w:color w:val="000000"/>
          <w:sz w:val="28"/>
          <w:szCs w:val="28"/>
        </w:rPr>
        <w:t>    </w:t>
      </w:r>
      <w:r w:rsidRPr="006D00B6">
        <w:rPr>
          <w:color w:val="000000"/>
          <w:sz w:val="28"/>
          <w:szCs w:val="28"/>
        </w:rPr>
        <w:t>5.Умейте заставить себя молчать, когда вас задевают в мелкой ссоре, будьте выше мелочных разборок!</w:t>
      </w:r>
    </w:p>
    <w:p w:rsidR="006D00B6" w:rsidRDefault="006D00B6" w:rsidP="006D00B6">
      <w:pPr>
        <w:pStyle w:val="a3"/>
        <w:shd w:val="clear" w:color="auto" w:fill="FFFFFF"/>
        <w:spacing w:before="0" w:beforeAutospacing="0" w:after="0" w:afterAutospacing="0" w:line="245" w:lineRule="atLeast"/>
        <w:jc w:val="both"/>
        <w:rPr>
          <w:color w:val="000000"/>
          <w:sz w:val="28"/>
          <w:szCs w:val="28"/>
        </w:rPr>
      </w:pPr>
    </w:p>
    <w:p w:rsidR="006D00B6" w:rsidRDefault="006D00B6" w:rsidP="006D00B6">
      <w:pPr>
        <w:pStyle w:val="a3"/>
        <w:shd w:val="clear" w:color="auto" w:fill="FFFFFF"/>
        <w:spacing w:before="0" w:beforeAutospacing="0" w:after="0" w:afterAutospacing="0" w:line="245" w:lineRule="atLeast"/>
        <w:jc w:val="both"/>
        <w:rPr>
          <w:color w:val="000000"/>
          <w:sz w:val="28"/>
          <w:szCs w:val="28"/>
        </w:rPr>
      </w:pPr>
    </w:p>
    <w:p w:rsidR="006D00B6" w:rsidRDefault="006D00B6" w:rsidP="006D00B6">
      <w:pPr>
        <w:pStyle w:val="a3"/>
        <w:shd w:val="clear" w:color="auto" w:fill="FFFFFF"/>
        <w:spacing w:before="0" w:beforeAutospacing="0" w:after="0" w:afterAutospacing="0" w:line="245" w:lineRule="atLeast"/>
        <w:jc w:val="both"/>
        <w:rPr>
          <w:color w:val="000000"/>
          <w:sz w:val="28"/>
          <w:szCs w:val="28"/>
        </w:rPr>
      </w:pPr>
      <w:r>
        <w:rPr>
          <w:color w:val="000000"/>
          <w:sz w:val="28"/>
          <w:szCs w:val="28"/>
        </w:rPr>
        <w:t xml:space="preserve">Используемые </w:t>
      </w:r>
      <w:proofErr w:type="spellStart"/>
      <w:r>
        <w:rPr>
          <w:color w:val="000000"/>
          <w:sz w:val="28"/>
          <w:szCs w:val="28"/>
        </w:rPr>
        <w:t>интернет-источники</w:t>
      </w:r>
      <w:proofErr w:type="spellEnd"/>
      <w:r>
        <w:rPr>
          <w:color w:val="000000"/>
          <w:sz w:val="28"/>
          <w:szCs w:val="28"/>
        </w:rPr>
        <w:t>:</w:t>
      </w:r>
    </w:p>
    <w:p w:rsidR="00B140BF" w:rsidRDefault="006D00B6" w:rsidP="006D00B6">
      <w:pPr>
        <w:pStyle w:val="a4"/>
        <w:numPr>
          <w:ilvl w:val="0"/>
          <w:numId w:val="10"/>
        </w:numPr>
        <w:jc w:val="both"/>
        <w:rPr>
          <w:sz w:val="28"/>
          <w:szCs w:val="28"/>
        </w:rPr>
      </w:pPr>
      <w:hyperlink r:id="rId5" w:history="1">
        <w:r w:rsidRPr="00DC4572">
          <w:rPr>
            <w:rStyle w:val="a5"/>
            <w:sz w:val="28"/>
            <w:szCs w:val="28"/>
          </w:rPr>
          <w:t>https://externat.foxford.ru/polezno-znat/osobennosti-konfliktov-podrostkov</w:t>
        </w:r>
      </w:hyperlink>
    </w:p>
    <w:p w:rsidR="006D00B6" w:rsidRPr="006D00B6" w:rsidRDefault="006D00B6" w:rsidP="006D00B6">
      <w:pPr>
        <w:pStyle w:val="a4"/>
        <w:numPr>
          <w:ilvl w:val="0"/>
          <w:numId w:val="10"/>
        </w:numPr>
        <w:jc w:val="both"/>
        <w:rPr>
          <w:sz w:val="28"/>
          <w:szCs w:val="28"/>
          <w:lang w:val="en-US"/>
        </w:rPr>
      </w:pPr>
      <w:r w:rsidRPr="006D00B6">
        <w:rPr>
          <w:sz w:val="28"/>
          <w:szCs w:val="28"/>
          <w:lang w:val="en-US"/>
        </w:rPr>
        <w:t>nfourok.ru/trening-dlya-podrostkov-stop-konflikt-2875134.html</w:t>
      </w:r>
    </w:p>
    <w:p w:rsidR="006D00B6" w:rsidRPr="006D00B6" w:rsidRDefault="006D00B6" w:rsidP="006D00B6">
      <w:pPr>
        <w:pStyle w:val="a4"/>
        <w:numPr>
          <w:ilvl w:val="0"/>
          <w:numId w:val="10"/>
        </w:numPr>
        <w:jc w:val="both"/>
        <w:rPr>
          <w:sz w:val="28"/>
          <w:szCs w:val="28"/>
          <w:lang w:val="en-US"/>
        </w:rPr>
      </w:pPr>
      <w:r w:rsidRPr="006D00B6">
        <w:rPr>
          <w:sz w:val="28"/>
          <w:szCs w:val="28"/>
          <w:lang w:val="en-US"/>
        </w:rPr>
        <w:t>https://www.ya-roditel.ru/parents/base/experts/konflikt-mezhdu-podrostkami-sami-razberutsya/</w:t>
      </w:r>
    </w:p>
    <w:sectPr w:rsidR="006D00B6" w:rsidRPr="006D00B6" w:rsidSect="00AE27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010"/>
    <w:multiLevelType w:val="hybridMultilevel"/>
    <w:tmpl w:val="AAA89B8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53106"/>
    <w:multiLevelType w:val="multilevel"/>
    <w:tmpl w:val="E64E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40404"/>
    <w:multiLevelType w:val="multilevel"/>
    <w:tmpl w:val="72C8D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724E3D"/>
    <w:multiLevelType w:val="multilevel"/>
    <w:tmpl w:val="79BA4B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4424CF"/>
    <w:multiLevelType w:val="multilevel"/>
    <w:tmpl w:val="8A90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3A4D0B"/>
    <w:multiLevelType w:val="multilevel"/>
    <w:tmpl w:val="A5B4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341B6C"/>
    <w:multiLevelType w:val="multilevel"/>
    <w:tmpl w:val="88F6A5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D36F24"/>
    <w:multiLevelType w:val="multilevel"/>
    <w:tmpl w:val="20D85D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F71B68"/>
    <w:multiLevelType w:val="multilevel"/>
    <w:tmpl w:val="408EFF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340A44"/>
    <w:multiLevelType w:val="hybridMultilevel"/>
    <w:tmpl w:val="BC16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7"/>
  </w:num>
  <w:num w:numId="6">
    <w:abstractNumId w:val="8"/>
  </w:num>
  <w:num w:numId="7">
    <w:abstractNumId w:val="4"/>
  </w:num>
  <w:num w:numId="8">
    <w:abstractNumId w:val="2"/>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useFELayout/>
  </w:compat>
  <w:rsids>
    <w:rsidRoot w:val="00136229"/>
    <w:rsid w:val="00136229"/>
    <w:rsid w:val="006D00B6"/>
    <w:rsid w:val="00AE27ED"/>
    <w:rsid w:val="00B14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622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D00B6"/>
    <w:pPr>
      <w:ind w:left="720"/>
      <w:contextualSpacing/>
    </w:pPr>
  </w:style>
  <w:style w:type="character" w:styleId="a5">
    <w:name w:val="Hyperlink"/>
    <w:basedOn w:val="a0"/>
    <w:uiPriority w:val="99"/>
    <w:unhideWhenUsed/>
    <w:rsid w:val="006D00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191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xternat.foxford.ru/polezno-znat/osobennosti-konfliktov-podrost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1337</Words>
  <Characters>7623</Characters>
  <Application>Microsoft Office Word</Application>
  <DocSecurity>0</DocSecurity>
  <Lines>63</Lines>
  <Paragraphs>17</Paragraphs>
  <ScaleCrop>false</ScaleCrop>
  <Company/>
  <LinksUpToDate>false</LinksUpToDate>
  <CharactersWithSpaces>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СоцПед</dc:creator>
  <cp:keywords/>
  <dc:description/>
  <cp:lastModifiedBy>РеабилЦентр</cp:lastModifiedBy>
  <cp:revision>4</cp:revision>
  <dcterms:created xsi:type="dcterms:W3CDTF">2019-04-30T10:54:00Z</dcterms:created>
  <dcterms:modified xsi:type="dcterms:W3CDTF">2023-02-10T08:58:00Z</dcterms:modified>
</cp:coreProperties>
</file>