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A1E" w:rsidRDefault="00973A1E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973A1E">
        <w:rPr>
          <w:b/>
          <w:noProof/>
          <w:sz w:val="28"/>
          <w:szCs w:val="28"/>
        </w:rPr>
        <w:drawing>
          <wp:inline distT="0" distB="0" distL="0" distR="0">
            <wp:extent cx="5940425" cy="8343128"/>
            <wp:effectExtent l="0" t="0" r="0" b="0"/>
            <wp:docPr id="1" name="Рисунок 1" descr="C:\Users\Настя\Desktop\проверка\положение\Галя лохушка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\Desktop\проверка\положение\Галя лохушка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3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A1E" w:rsidRDefault="00973A1E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F5BF7" w:rsidRDefault="00FF5BF7" w:rsidP="00FF5BF7">
      <w:pPr>
        <w:pStyle w:val="a3"/>
        <w:jc w:val="left"/>
        <w:rPr>
          <w:b/>
          <w:sz w:val="28"/>
          <w:szCs w:val="28"/>
          <w:u w:val="none"/>
        </w:rPr>
      </w:pPr>
    </w:p>
    <w:p w:rsidR="00FF5BF7" w:rsidRPr="0037242A" w:rsidRDefault="00FF5BF7" w:rsidP="00FF5BF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42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F5BF7" w:rsidRPr="0037242A" w:rsidRDefault="00FF5BF7" w:rsidP="00FF5B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42A">
        <w:rPr>
          <w:rFonts w:ascii="Times New Roman" w:hAnsi="Times New Roman" w:cs="Times New Roman"/>
          <w:sz w:val="28"/>
          <w:szCs w:val="28"/>
        </w:rPr>
        <w:tab/>
        <w:t xml:space="preserve">Второй год жизни является решающим в развитии речи ребенка. В этот период ребенок значительно совершенствуется в понимание речи и, главное, формируется база для самостоятельной речи. В начале второго года жизни ребенка главным образом совершенствуется понимание обращенной речи взрослых. Самостоятельная речь у ребенка чаще всего еще не появилась. У ребенка нет еще настоящей потребности в речевом общении со взрослым. </w:t>
      </w:r>
    </w:p>
    <w:p w:rsidR="00FF5BF7" w:rsidRPr="0037242A" w:rsidRDefault="00FF5BF7" w:rsidP="00FF5B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42A">
        <w:rPr>
          <w:rFonts w:ascii="Times New Roman" w:hAnsi="Times New Roman" w:cs="Times New Roman"/>
          <w:sz w:val="28"/>
          <w:szCs w:val="28"/>
        </w:rPr>
        <w:tab/>
        <w:t xml:space="preserve">Таким образом, понимание речи опережает активную речь, как по количеству слов, так и по их функции: понимаемые слова уже служат основным целям общения, а активная речь еще нет. В процессе психического развития ребенка возникает сложное, качественно новое единство – речевое мышление, речемыслительная деятельность. </w:t>
      </w:r>
      <w:proofErr w:type="spellStart"/>
      <w:r w:rsidRPr="0037242A">
        <w:rPr>
          <w:rFonts w:ascii="Times New Roman" w:hAnsi="Times New Roman" w:cs="Times New Roman"/>
          <w:sz w:val="28"/>
          <w:szCs w:val="28"/>
        </w:rPr>
        <w:t>Речедвигательный</w:t>
      </w:r>
      <w:proofErr w:type="spellEnd"/>
      <w:r w:rsidRPr="0037242A">
        <w:rPr>
          <w:rFonts w:ascii="Times New Roman" w:hAnsi="Times New Roman" w:cs="Times New Roman"/>
          <w:sz w:val="28"/>
          <w:szCs w:val="28"/>
        </w:rPr>
        <w:t xml:space="preserve"> аппарат (полости носа и рта, зубы, губы, язык, гортань, легкие) – это исполнительный орган </w:t>
      </w:r>
      <w:proofErr w:type="spellStart"/>
      <w:r w:rsidRPr="0037242A">
        <w:rPr>
          <w:rFonts w:ascii="Times New Roman" w:hAnsi="Times New Roman" w:cs="Times New Roman"/>
          <w:sz w:val="28"/>
          <w:szCs w:val="28"/>
        </w:rPr>
        <w:t>речетворческой</w:t>
      </w:r>
      <w:proofErr w:type="spellEnd"/>
      <w:r w:rsidRPr="0037242A">
        <w:rPr>
          <w:rFonts w:ascii="Times New Roman" w:hAnsi="Times New Roman" w:cs="Times New Roman"/>
          <w:sz w:val="28"/>
          <w:szCs w:val="28"/>
        </w:rPr>
        <w:t xml:space="preserve"> системы организма. </w:t>
      </w:r>
      <w:proofErr w:type="spellStart"/>
      <w:r w:rsidRPr="0037242A">
        <w:rPr>
          <w:rFonts w:ascii="Times New Roman" w:hAnsi="Times New Roman" w:cs="Times New Roman"/>
          <w:sz w:val="28"/>
          <w:szCs w:val="28"/>
        </w:rPr>
        <w:t>Речедвигательный</w:t>
      </w:r>
      <w:proofErr w:type="spellEnd"/>
      <w:r w:rsidRPr="0037242A">
        <w:rPr>
          <w:rFonts w:ascii="Times New Roman" w:hAnsi="Times New Roman" w:cs="Times New Roman"/>
          <w:sz w:val="28"/>
          <w:szCs w:val="28"/>
        </w:rPr>
        <w:t xml:space="preserve"> аппарат развивается и совершенствуется с возрастом. Вначале </w:t>
      </w:r>
      <w:proofErr w:type="spellStart"/>
      <w:r w:rsidRPr="0037242A">
        <w:rPr>
          <w:rFonts w:ascii="Times New Roman" w:hAnsi="Times New Roman" w:cs="Times New Roman"/>
          <w:sz w:val="28"/>
          <w:szCs w:val="28"/>
        </w:rPr>
        <w:t>речедвигательные</w:t>
      </w:r>
      <w:proofErr w:type="spellEnd"/>
      <w:r w:rsidRPr="0037242A">
        <w:rPr>
          <w:rFonts w:ascii="Times New Roman" w:hAnsi="Times New Roman" w:cs="Times New Roman"/>
          <w:sz w:val="28"/>
          <w:szCs w:val="28"/>
        </w:rPr>
        <w:t xml:space="preserve"> мышцы не послушны ребенку, он с трудом произносит звуки родного языка. </w:t>
      </w:r>
    </w:p>
    <w:p w:rsidR="00FF5BF7" w:rsidRPr="0037242A" w:rsidRDefault="00FF5BF7" w:rsidP="00FF5BF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42A">
        <w:rPr>
          <w:rFonts w:ascii="Times New Roman" w:hAnsi="Times New Roman" w:cs="Times New Roman"/>
          <w:sz w:val="28"/>
          <w:szCs w:val="28"/>
        </w:rPr>
        <w:t>Это период имеет огромное значение для дальнейшего развития речи ребенка.</w:t>
      </w:r>
    </w:p>
    <w:p w:rsidR="00FF5BF7" w:rsidRPr="0037242A" w:rsidRDefault="00FF5BF7" w:rsidP="00FF5BF7">
      <w:pPr>
        <w:shd w:val="clear" w:color="auto" w:fill="FFFFFF"/>
        <w:spacing w:before="45" w:after="45" w:line="360" w:lineRule="auto"/>
        <w:ind w:left="45" w:right="45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42A">
        <w:rPr>
          <w:rFonts w:ascii="Times New Roman" w:eastAsia="Times New Roman" w:hAnsi="Times New Roman" w:cs="Times New Roman"/>
          <w:sz w:val="28"/>
          <w:szCs w:val="28"/>
        </w:rPr>
        <w:t xml:space="preserve">Работа с детьми раннего возраста требует особого подхода. </w:t>
      </w:r>
    </w:p>
    <w:p w:rsidR="00FF5BF7" w:rsidRPr="0037242A" w:rsidRDefault="00FF5BF7" w:rsidP="00FF5BF7">
      <w:pPr>
        <w:spacing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42A">
        <w:rPr>
          <w:rFonts w:ascii="Times New Roman" w:eastAsia="Times New Roman" w:hAnsi="Times New Roman" w:cs="Times New Roman"/>
          <w:sz w:val="28"/>
          <w:szCs w:val="28"/>
        </w:rPr>
        <w:t>Отсутствие у малышей активной речи не позволяет строить занятия на основе речевого общения. Взрослый берет на себя активную роль: ведет ребенка за собой – объясняет и показывает, задает вопросы и сам же на них отвечает, предлагает ребенку несколько вариантов ответов на выбор.</w:t>
      </w:r>
    </w:p>
    <w:p w:rsidR="00FF5BF7" w:rsidRPr="0037242A" w:rsidRDefault="00FF5BF7" w:rsidP="00FF5BF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42A">
        <w:rPr>
          <w:rFonts w:ascii="Times New Roman" w:hAnsi="Times New Roman" w:cs="Times New Roman"/>
          <w:sz w:val="28"/>
          <w:szCs w:val="28"/>
        </w:rPr>
        <w:t xml:space="preserve">Комплекс занятий направлен на формирование умения понимать обращенную речь с опорой и без опоры на наглядность, вступать в контакт с окружающими, выражать свои мысли, чувства, впечатления, используя речевые средства. Главная цель занятий - создание сенсомоторных </w:t>
      </w:r>
      <w:r w:rsidRPr="0037242A">
        <w:rPr>
          <w:rFonts w:ascii="Times New Roman" w:hAnsi="Times New Roman" w:cs="Times New Roman"/>
          <w:sz w:val="28"/>
          <w:szCs w:val="28"/>
        </w:rPr>
        <w:lastRenderedPageBreak/>
        <w:t>предпосылок для развития речи и помощи детям в практическом использовании языка как средства общения.</w:t>
      </w:r>
    </w:p>
    <w:p w:rsidR="00FF5BF7" w:rsidRPr="0037242A" w:rsidRDefault="00FF5BF7" w:rsidP="00FF5BF7">
      <w:pPr>
        <w:shd w:val="clear" w:color="auto" w:fill="FFFFFF"/>
        <w:spacing w:before="45" w:after="45" w:line="360" w:lineRule="auto"/>
        <w:ind w:left="45" w:right="45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42A">
        <w:rPr>
          <w:rFonts w:ascii="Times New Roman" w:eastAsia="Times New Roman" w:hAnsi="Times New Roman" w:cs="Times New Roman"/>
          <w:sz w:val="28"/>
          <w:szCs w:val="28"/>
        </w:rPr>
        <w:t>Представленный материал основан на опыте работы с детьми с ОВЗ, отобран по уровню эффективности: выбранные игры, любимые детьми, дают отличные результаты. Помимо эффективности предлагаемые игры простоты и удобны в использовании: материал в программе строго систематизирован.</w:t>
      </w:r>
    </w:p>
    <w:p w:rsidR="00FF5BF7" w:rsidRPr="0037242A" w:rsidRDefault="00FF5BF7" w:rsidP="00FF5BF7">
      <w:pPr>
        <w:spacing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42A">
        <w:rPr>
          <w:rFonts w:ascii="Times New Roman" w:eastAsia="Times New Roman" w:hAnsi="Times New Roman" w:cs="Times New Roman"/>
          <w:sz w:val="28"/>
          <w:szCs w:val="28"/>
        </w:rPr>
        <w:t>Описанные этапы работы вытекают один из другого, но возможно и выборочное использование отдельных видов игр с учетом уровня развития конкретного ребенка и целей занятий.</w:t>
      </w:r>
    </w:p>
    <w:p w:rsidR="00FF5BF7" w:rsidRPr="0037242A" w:rsidRDefault="00FF5BF7" w:rsidP="00FF5BF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42A">
        <w:rPr>
          <w:rFonts w:ascii="Times New Roman" w:eastAsia="Times New Roman" w:hAnsi="Times New Roman" w:cs="Times New Roman"/>
          <w:sz w:val="28"/>
          <w:szCs w:val="28"/>
        </w:rPr>
        <w:t>Описанные занятия следует подбирать и использовать с учетом возраста детей, их возможностей и интересов</w:t>
      </w:r>
    </w:p>
    <w:p w:rsidR="00FF5BF7" w:rsidRPr="0037242A" w:rsidRDefault="00FF5BF7" w:rsidP="00FF5B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42A">
        <w:rPr>
          <w:rFonts w:ascii="Times New Roman" w:hAnsi="Times New Roman" w:cs="Times New Roman"/>
          <w:sz w:val="28"/>
          <w:szCs w:val="28"/>
        </w:rPr>
        <w:tab/>
        <w:t>Данная программа ориентирована на воспитание у ребенка потребности в речевом общении, формирование положительной мотивации по отношению к занятиям у детей с ОВЗ.</w:t>
      </w:r>
    </w:p>
    <w:p w:rsidR="00FF5BF7" w:rsidRPr="0037242A" w:rsidRDefault="00FF5BF7" w:rsidP="00FF5BF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42A">
        <w:rPr>
          <w:rFonts w:ascii="Times New Roman" w:eastAsia="Times New Roman" w:hAnsi="Times New Roman" w:cs="Times New Roman"/>
          <w:sz w:val="28"/>
          <w:szCs w:val="28"/>
        </w:rPr>
        <w:t>Программа рассчитана на работу в условиях реабилитационного центра для детей и подростков с ограниченными возможностями. Учитывая специфику учреждения данная программа рассчитана на 2 – 4 курса реабилитации ребенка, в зависимости от его речевых возможностей.</w:t>
      </w:r>
    </w:p>
    <w:p w:rsidR="00FF5BF7" w:rsidRPr="0037242A" w:rsidRDefault="00FF5BF7" w:rsidP="00FF5BF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42A">
        <w:rPr>
          <w:rFonts w:ascii="Times New Roman" w:hAnsi="Times New Roman" w:cs="Times New Roman"/>
          <w:b/>
          <w:sz w:val="28"/>
          <w:szCs w:val="28"/>
        </w:rPr>
        <w:t xml:space="preserve"> Главная цель</w:t>
      </w:r>
      <w:r w:rsidRPr="0037242A">
        <w:rPr>
          <w:rFonts w:ascii="Times New Roman" w:hAnsi="Times New Roman" w:cs="Times New Roman"/>
          <w:sz w:val="28"/>
          <w:szCs w:val="28"/>
        </w:rPr>
        <w:t xml:space="preserve"> – создание оптимальных условий для формирования сенсомоторных предпосылок развития речи и помощи детям в практическом использовании языка как средства общения.</w:t>
      </w:r>
    </w:p>
    <w:p w:rsidR="00FF5BF7" w:rsidRPr="0037242A" w:rsidRDefault="00FF5BF7" w:rsidP="00FF5BF7">
      <w:pPr>
        <w:shd w:val="clear" w:color="auto" w:fill="FDFEFF"/>
        <w:spacing w:after="0" w:line="360" w:lineRule="auto"/>
        <w:ind w:firstLine="6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42A"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FF5BF7" w:rsidRPr="0037242A" w:rsidRDefault="00FF5BF7" w:rsidP="00FF5BF7">
      <w:pPr>
        <w:pStyle w:val="a5"/>
        <w:numPr>
          <w:ilvl w:val="0"/>
          <w:numId w:val="1"/>
        </w:numPr>
        <w:shd w:val="clear" w:color="auto" w:fill="FDFE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42A">
        <w:rPr>
          <w:rFonts w:ascii="Times New Roman" w:hAnsi="Times New Roman" w:cs="Times New Roman"/>
          <w:sz w:val="28"/>
          <w:szCs w:val="28"/>
        </w:rPr>
        <w:t xml:space="preserve">Создавать условия для развития </w:t>
      </w:r>
      <w:proofErr w:type="spellStart"/>
      <w:r w:rsidRPr="0037242A">
        <w:rPr>
          <w:rFonts w:ascii="Times New Roman" w:hAnsi="Times New Roman" w:cs="Times New Roman"/>
          <w:sz w:val="28"/>
          <w:szCs w:val="28"/>
        </w:rPr>
        <w:t>импрессивной</w:t>
      </w:r>
      <w:proofErr w:type="spellEnd"/>
      <w:r w:rsidRPr="0037242A">
        <w:rPr>
          <w:rFonts w:ascii="Times New Roman" w:hAnsi="Times New Roman" w:cs="Times New Roman"/>
          <w:sz w:val="28"/>
          <w:szCs w:val="28"/>
        </w:rPr>
        <w:t xml:space="preserve"> речи.</w:t>
      </w:r>
    </w:p>
    <w:p w:rsidR="00FF5BF7" w:rsidRPr="0037242A" w:rsidRDefault="00FF5BF7" w:rsidP="00FF5BF7">
      <w:pPr>
        <w:pStyle w:val="a5"/>
        <w:numPr>
          <w:ilvl w:val="0"/>
          <w:numId w:val="1"/>
        </w:numPr>
        <w:shd w:val="clear" w:color="auto" w:fill="FDFE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42A">
        <w:rPr>
          <w:rFonts w:ascii="Times New Roman" w:hAnsi="Times New Roman" w:cs="Times New Roman"/>
          <w:sz w:val="28"/>
          <w:szCs w:val="28"/>
        </w:rPr>
        <w:t>Формировать и развивать экспрессивную речь.</w:t>
      </w:r>
    </w:p>
    <w:p w:rsidR="00FF5BF7" w:rsidRPr="0037242A" w:rsidRDefault="00FF5BF7" w:rsidP="00FF5BF7">
      <w:pPr>
        <w:pStyle w:val="a5"/>
        <w:numPr>
          <w:ilvl w:val="0"/>
          <w:numId w:val="1"/>
        </w:numPr>
        <w:shd w:val="clear" w:color="auto" w:fill="FDFE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42A">
        <w:rPr>
          <w:rFonts w:ascii="Times New Roman" w:hAnsi="Times New Roman" w:cs="Times New Roman"/>
          <w:sz w:val="28"/>
          <w:szCs w:val="28"/>
        </w:rPr>
        <w:lastRenderedPageBreak/>
        <w:t>Обеспечить условия для нормализации мышечного тонуса, подвижности артикуляционного аппарата, формирования речевого дыхания.</w:t>
      </w:r>
    </w:p>
    <w:p w:rsidR="00FF5BF7" w:rsidRPr="0037242A" w:rsidRDefault="00FF5BF7" w:rsidP="00FF5BF7">
      <w:pPr>
        <w:pStyle w:val="a5"/>
        <w:numPr>
          <w:ilvl w:val="0"/>
          <w:numId w:val="1"/>
        </w:numPr>
        <w:shd w:val="clear" w:color="auto" w:fill="FDFE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42A">
        <w:rPr>
          <w:rFonts w:ascii="Times New Roman" w:hAnsi="Times New Roman" w:cs="Times New Roman"/>
          <w:sz w:val="28"/>
          <w:szCs w:val="28"/>
        </w:rPr>
        <w:t>Создать условия для подготовки базы, обеспечивающей появления монологической речи.</w:t>
      </w:r>
    </w:p>
    <w:p w:rsidR="00FF5BF7" w:rsidRPr="00DB4CC9" w:rsidRDefault="00FF5BF7" w:rsidP="00FF5BF7">
      <w:pPr>
        <w:pStyle w:val="a5"/>
        <w:numPr>
          <w:ilvl w:val="0"/>
          <w:numId w:val="1"/>
        </w:numPr>
        <w:shd w:val="clear" w:color="auto" w:fill="FDFE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242A">
        <w:rPr>
          <w:rFonts w:ascii="Times New Roman" w:hAnsi="Times New Roman" w:cs="Times New Roman"/>
          <w:sz w:val="28"/>
          <w:szCs w:val="28"/>
        </w:rPr>
        <w:t>Формировать  первичные</w:t>
      </w:r>
      <w:proofErr w:type="gramEnd"/>
      <w:r w:rsidRPr="0037242A">
        <w:rPr>
          <w:rFonts w:ascii="Times New Roman" w:hAnsi="Times New Roman" w:cs="Times New Roman"/>
          <w:sz w:val="28"/>
          <w:szCs w:val="28"/>
        </w:rPr>
        <w:t xml:space="preserve"> речевые навыки..</w:t>
      </w:r>
    </w:p>
    <w:p w:rsidR="00FF5BF7" w:rsidRPr="0037242A" w:rsidRDefault="00FF5BF7" w:rsidP="00FF5BF7">
      <w:pPr>
        <w:shd w:val="clear" w:color="auto" w:fill="FDFEFF"/>
        <w:spacing w:after="0" w:line="360" w:lineRule="auto"/>
        <w:ind w:firstLine="3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42A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FF5BF7" w:rsidRPr="0037242A" w:rsidRDefault="00FF5BF7" w:rsidP="00FF5BF7">
      <w:pPr>
        <w:shd w:val="clear" w:color="auto" w:fill="FDFE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42A"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у детей с ОВЗ наблюдаются следующие изменения: </w:t>
      </w:r>
    </w:p>
    <w:p w:rsidR="00FF5BF7" w:rsidRPr="0037242A" w:rsidRDefault="00FF5BF7" w:rsidP="00FF5BF7">
      <w:pPr>
        <w:pStyle w:val="a5"/>
        <w:numPr>
          <w:ilvl w:val="0"/>
          <w:numId w:val="2"/>
        </w:numPr>
        <w:shd w:val="clear" w:color="auto" w:fill="FDFE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42A">
        <w:rPr>
          <w:rFonts w:ascii="Times New Roman" w:hAnsi="Times New Roman" w:cs="Times New Roman"/>
          <w:sz w:val="28"/>
          <w:szCs w:val="28"/>
        </w:rPr>
        <w:t>Улучшение понимания обращенной речи.</w:t>
      </w:r>
    </w:p>
    <w:p w:rsidR="00FF5BF7" w:rsidRPr="0037242A" w:rsidRDefault="00FF5BF7" w:rsidP="00FF5BF7">
      <w:pPr>
        <w:pStyle w:val="a5"/>
        <w:numPr>
          <w:ilvl w:val="0"/>
          <w:numId w:val="2"/>
        </w:numPr>
        <w:shd w:val="clear" w:color="auto" w:fill="FDFE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42A">
        <w:rPr>
          <w:rFonts w:ascii="Times New Roman" w:hAnsi="Times New Roman" w:cs="Times New Roman"/>
          <w:sz w:val="28"/>
          <w:szCs w:val="28"/>
        </w:rPr>
        <w:t>Формирование активного словарного запаса.</w:t>
      </w:r>
    </w:p>
    <w:p w:rsidR="00FF5BF7" w:rsidRPr="0037242A" w:rsidRDefault="00FF5BF7" w:rsidP="00FF5BF7">
      <w:pPr>
        <w:pStyle w:val="a5"/>
        <w:numPr>
          <w:ilvl w:val="0"/>
          <w:numId w:val="2"/>
        </w:numPr>
        <w:shd w:val="clear" w:color="auto" w:fill="FDFE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42A">
        <w:rPr>
          <w:rFonts w:ascii="Times New Roman" w:hAnsi="Times New Roman" w:cs="Times New Roman"/>
          <w:sz w:val="28"/>
          <w:szCs w:val="28"/>
        </w:rPr>
        <w:t xml:space="preserve">Усвоение </w:t>
      </w:r>
      <w:proofErr w:type="spellStart"/>
      <w:r w:rsidRPr="0037242A">
        <w:rPr>
          <w:rFonts w:ascii="Times New Roman" w:hAnsi="Times New Roman" w:cs="Times New Roman"/>
          <w:sz w:val="28"/>
          <w:szCs w:val="28"/>
        </w:rPr>
        <w:t>общеречевых</w:t>
      </w:r>
      <w:proofErr w:type="spellEnd"/>
      <w:r w:rsidRPr="0037242A">
        <w:rPr>
          <w:rFonts w:ascii="Times New Roman" w:hAnsi="Times New Roman" w:cs="Times New Roman"/>
          <w:sz w:val="28"/>
          <w:szCs w:val="28"/>
        </w:rPr>
        <w:t xml:space="preserve"> умений (речевого дыхания, темпа и ритма речи).</w:t>
      </w:r>
    </w:p>
    <w:p w:rsidR="00FF5BF7" w:rsidRPr="00DB4CC9" w:rsidRDefault="00FF5BF7" w:rsidP="00FF5BF7">
      <w:pPr>
        <w:pStyle w:val="a5"/>
        <w:numPr>
          <w:ilvl w:val="0"/>
          <w:numId w:val="2"/>
        </w:numPr>
        <w:shd w:val="clear" w:color="auto" w:fill="FDFE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42A">
        <w:rPr>
          <w:rFonts w:ascii="Times New Roman" w:hAnsi="Times New Roman" w:cs="Times New Roman"/>
          <w:sz w:val="28"/>
          <w:szCs w:val="28"/>
        </w:rPr>
        <w:t>Появление первичных речевых навыков.</w:t>
      </w:r>
    </w:p>
    <w:p w:rsidR="00FF5BF7" w:rsidRPr="0037242A" w:rsidRDefault="00FF5BF7" w:rsidP="00FF5BF7">
      <w:pPr>
        <w:shd w:val="clear" w:color="auto" w:fill="FDFE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42A">
        <w:rPr>
          <w:rFonts w:ascii="Times New Roman" w:hAnsi="Times New Roman" w:cs="Times New Roman"/>
          <w:b/>
          <w:sz w:val="28"/>
          <w:szCs w:val="28"/>
        </w:rPr>
        <w:t>Дети  должны уметь:</w:t>
      </w:r>
    </w:p>
    <w:p w:rsidR="00FF5BF7" w:rsidRPr="0037242A" w:rsidRDefault="00FF5BF7" w:rsidP="00FF5BF7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42A">
        <w:rPr>
          <w:rFonts w:ascii="Times New Roman" w:hAnsi="Times New Roman" w:cs="Times New Roman"/>
          <w:sz w:val="28"/>
          <w:szCs w:val="28"/>
        </w:rPr>
        <w:t>Понимать обращенную к нему речь сначала с опорой на наглядность, а постепенно и без нее.</w:t>
      </w:r>
    </w:p>
    <w:p w:rsidR="00FF5BF7" w:rsidRPr="0037242A" w:rsidRDefault="00FF5BF7" w:rsidP="00FF5BF7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42A">
        <w:rPr>
          <w:rFonts w:ascii="Times New Roman" w:hAnsi="Times New Roman" w:cs="Times New Roman"/>
          <w:sz w:val="28"/>
          <w:szCs w:val="28"/>
        </w:rPr>
        <w:t>Реагировать на обращения, используя доступные речевые средства, отвечать на вопросы.</w:t>
      </w:r>
    </w:p>
    <w:p w:rsidR="00FF5BF7" w:rsidRPr="0037242A" w:rsidRDefault="00FF5BF7" w:rsidP="00FF5BF7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42A">
        <w:rPr>
          <w:rFonts w:ascii="Times New Roman" w:hAnsi="Times New Roman" w:cs="Times New Roman"/>
          <w:sz w:val="28"/>
          <w:szCs w:val="28"/>
        </w:rPr>
        <w:t>Вступать в контакт со сверстниками и детьми других возрастов.</w:t>
      </w:r>
    </w:p>
    <w:p w:rsidR="00FF5BF7" w:rsidRPr="0037242A" w:rsidRDefault="00FF5BF7" w:rsidP="00FF5BF7">
      <w:pPr>
        <w:shd w:val="clear" w:color="auto" w:fill="FDFEFF"/>
        <w:spacing w:after="0" w:line="36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42A">
        <w:rPr>
          <w:rFonts w:ascii="Times New Roman" w:hAnsi="Times New Roman" w:cs="Times New Roman"/>
          <w:b/>
          <w:sz w:val="28"/>
          <w:szCs w:val="28"/>
        </w:rPr>
        <w:t>Тематическое планирование и содержание программы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2463"/>
        <w:gridCol w:w="3969"/>
        <w:gridCol w:w="1950"/>
      </w:tblGrid>
      <w:tr w:rsidR="00FF5BF7" w:rsidRPr="0037242A" w:rsidTr="006D635C">
        <w:tc>
          <w:tcPr>
            <w:tcW w:w="594" w:type="dxa"/>
          </w:tcPr>
          <w:p w:rsidR="00FF5BF7" w:rsidRPr="0037242A" w:rsidRDefault="00FF5BF7" w:rsidP="006D63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42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63" w:type="dxa"/>
          </w:tcPr>
          <w:p w:rsidR="00FF5BF7" w:rsidRPr="0037242A" w:rsidRDefault="00FF5BF7" w:rsidP="006D63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42A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3969" w:type="dxa"/>
          </w:tcPr>
          <w:p w:rsidR="00FF5BF7" w:rsidRPr="0037242A" w:rsidRDefault="00FF5BF7" w:rsidP="006D63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42A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1950" w:type="dxa"/>
          </w:tcPr>
          <w:p w:rsidR="00FF5BF7" w:rsidRPr="0037242A" w:rsidRDefault="00FF5BF7" w:rsidP="006D63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практических занятий </w:t>
            </w:r>
          </w:p>
        </w:tc>
      </w:tr>
      <w:tr w:rsidR="00FF5BF7" w:rsidRPr="0037242A" w:rsidTr="006D635C">
        <w:tc>
          <w:tcPr>
            <w:tcW w:w="594" w:type="dxa"/>
          </w:tcPr>
          <w:p w:rsidR="00FF5BF7" w:rsidRPr="0037242A" w:rsidRDefault="00FF5BF7" w:rsidP="006D63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FF5BF7" w:rsidRPr="0037242A" w:rsidRDefault="00FF5BF7" w:rsidP="006D63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42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эмоционального общения </w:t>
            </w:r>
            <w:proofErr w:type="gramStart"/>
            <w:r w:rsidRPr="0037242A">
              <w:rPr>
                <w:rFonts w:ascii="Times New Roman" w:hAnsi="Times New Roman" w:cs="Times New Roman"/>
                <w:sz w:val="28"/>
                <w:szCs w:val="28"/>
              </w:rPr>
              <w:t>со взрослым</w:t>
            </w:r>
            <w:proofErr w:type="gramEnd"/>
          </w:p>
        </w:tc>
        <w:tc>
          <w:tcPr>
            <w:tcW w:w="3969" w:type="dxa"/>
          </w:tcPr>
          <w:p w:rsidR="00FF5BF7" w:rsidRPr="0037242A" w:rsidRDefault="00FF5BF7" w:rsidP="006D63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42A">
              <w:rPr>
                <w:rFonts w:ascii="Times New Roman" w:hAnsi="Times New Roman" w:cs="Times New Roman"/>
                <w:sz w:val="28"/>
                <w:szCs w:val="28"/>
              </w:rPr>
              <w:t>Установление эмоционального контакта с ребенком.</w:t>
            </w:r>
          </w:p>
        </w:tc>
        <w:tc>
          <w:tcPr>
            <w:tcW w:w="1950" w:type="dxa"/>
          </w:tcPr>
          <w:p w:rsidR="00FF5BF7" w:rsidRDefault="00FF5BF7" w:rsidP="006D63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BF7" w:rsidRPr="0037242A" w:rsidRDefault="00FF5BF7" w:rsidP="006D63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2 </w:t>
            </w:r>
          </w:p>
        </w:tc>
      </w:tr>
      <w:tr w:rsidR="00FF5BF7" w:rsidRPr="0037242A" w:rsidTr="006D635C">
        <w:tc>
          <w:tcPr>
            <w:tcW w:w="594" w:type="dxa"/>
          </w:tcPr>
          <w:p w:rsidR="00FF5BF7" w:rsidRPr="0037242A" w:rsidRDefault="00FF5BF7" w:rsidP="006D63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4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3" w:type="dxa"/>
          </w:tcPr>
          <w:p w:rsidR="00FF5BF7" w:rsidRPr="0037242A" w:rsidRDefault="00FF5BF7" w:rsidP="006D63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42A">
              <w:rPr>
                <w:rFonts w:ascii="Times New Roman" w:hAnsi="Times New Roman" w:cs="Times New Roman"/>
                <w:sz w:val="28"/>
                <w:szCs w:val="28"/>
              </w:rPr>
              <w:t>Развитие общего подражания</w:t>
            </w:r>
          </w:p>
        </w:tc>
        <w:tc>
          <w:tcPr>
            <w:tcW w:w="3969" w:type="dxa"/>
          </w:tcPr>
          <w:p w:rsidR="00FF5BF7" w:rsidRPr="0037242A" w:rsidRDefault="00FF5BF7" w:rsidP="006D63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42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и развитие умений подражать движениям и действиям, а также мимике, жестам.</w:t>
            </w:r>
          </w:p>
        </w:tc>
        <w:tc>
          <w:tcPr>
            <w:tcW w:w="1950" w:type="dxa"/>
          </w:tcPr>
          <w:p w:rsidR="00FF5BF7" w:rsidRDefault="00FF5BF7" w:rsidP="006D63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BF7" w:rsidRPr="0037242A" w:rsidRDefault="00FF5BF7" w:rsidP="006D63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2</w:t>
            </w:r>
          </w:p>
        </w:tc>
      </w:tr>
      <w:tr w:rsidR="00FF5BF7" w:rsidRPr="0037242A" w:rsidTr="006D635C">
        <w:tc>
          <w:tcPr>
            <w:tcW w:w="594" w:type="dxa"/>
          </w:tcPr>
          <w:p w:rsidR="00FF5BF7" w:rsidRPr="0037242A" w:rsidRDefault="00FF5BF7" w:rsidP="006D63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4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63" w:type="dxa"/>
          </w:tcPr>
          <w:p w:rsidR="00FF5BF7" w:rsidRPr="0037242A" w:rsidRDefault="00FF5BF7" w:rsidP="006D63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42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делового общения </w:t>
            </w:r>
            <w:proofErr w:type="gramStart"/>
            <w:r w:rsidRPr="0037242A">
              <w:rPr>
                <w:rFonts w:ascii="Times New Roman" w:hAnsi="Times New Roman" w:cs="Times New Roman"/>
                <w:sz w:val="28"/>
                <w:szCs w:val="28"/>
              </w:rPr>
              <w:t>со взрослым</w:t>
            </w:r>
            <w:proofErr w:type="gramEnd"/>
          </w:p>
        </w:tc>
        <w:tc>
          <w:tcPr>
            <w:tcW w:w="3969" w:type="dxa"/>
          </w:tcPr>
          <w:p w:rsidR="00FF5BF7" w:rsidRPr="0037242A" w:rsidRDefault="00FF5BF7" w:rsidP="006D635C">
            <w:pPr>
              <w:shd w:val="clear" w:color="auto" w:fill="FDFEFF"/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724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умения использовать в ходе делового общения не только слова и фразы, но и звуки, жесты, движения и действия, то есть любые доступные ребенку средства общения. </w:t>
            </w:r>
            <w:r w:rsidRPr="003724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Озвучивание ж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елания ребенка посредством речи</w:t>
            </w:r>
            <w:r w:rsidRPr="003724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FF5BF7" w:rsidRDefault="00FF5BF7" w:rsidP="006D63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BF7" w:rsidRPr="0037242A" w:rsidRDefault="00FF5BF7" w:rsidP="006D63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– 4 </w:t>
            </w:r>
          </w:p>
        </w:tc>
      </w:tr>
      <w:tr w:rsidR="00FF5BF7" w:rsidRPr="0037242A" w:rsidTr="006D635C">
        <w:tc>
          <w:tcPr>
            <w:tcW w:w="594" w:type="dxa"/>
          </w:tcPr>
          <w:p w:rsidR="00FF5BF7" w:rsidRPr="0037242A" w:rsidRDefault="00FF5BF7" w:rsidP="006D63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4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3" w:type="dxa"/>
          </w:tcPr>
          <w:p w:rsidR="00FF5BF7" w:rsidRPr="0037242A" w:rsidRDefault="00FF5BF7" w:rsidP="006D63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42A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слухового восприятия</w:t>
            </w:r>
          </w:p>
        </w:tc>
        <w:tc>
          <w:tcPr>
            <w:tcW w:w="3969" w:type="dxa"/>
          </w:tcPr>
          <w:p w:rsidR="00FF5BF7" w:rsidRPr="0037242A" w:rsidRDefault="00FF5BF7" w:rsidP="00FF5BF7">
            <w:pPr>
              <w:pStyle w:val="a5"/>
              <w:numPr>
                <w:ilvl w:val="0"/>
                <w:numId w:val="4"/>
              </w:numPr>
              <w:spacing w:line="276" w:lineRule="auto"/>
              <w:ind w:left="23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42A">
              <w:rPr>
                <w:rFonts w:ascii="Times New Roman" w:hAnsi="Times New Roman" w:cs="Times New Roman"/>
                <w:sz w:val="28"/>
                <w:szCs w:val="28"/>
              </w:rPr>
              <w:t>Развитие неречевого (физического) слуха.</w:t>
            </w:r>
          </w:p>
          <w:p w:rsidR="00FF5BF7" w:rsidRPr="0037242A" w:rsidRDefault="00FF5BF7" w:rsidP="00FF5BF7">
            <w:pPr>
              <w:pStyle w:val="a5"/>
              <w:numPr>
                <w:ilvl w:val="0"/>
                <w:numId w:val="4"/>
              </w:numPr>
              <w:spacing w:line="276" w:lineRule="auto"/>
              <w:ind w:left="23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42A">
              <w:rPr>
                <w:rFonts w:ascii="Times New Roman" w:hAnsi="Times New Roman" w:cs="Times New Roman"/>
                <w:sz w:val="28"/>
                <w:szCs w:val="28"/>
              </w:rPr>
              <w:t>Развитие речевого слуха</w:t>
            </w:r>
          </w:p>
        </w:tc>
        <w:tc>
          <w:tcPr>
            <w:tcW w:w="1950" w:type="dxa"/>
          </w:tcPr>
          <w:p w:rsidR="00FF5BF7" w:rsidRDefault="00FF5BF7" w:rsidP="006D63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F5BF7" w:rsidRDefault="00FF5BF7" w:rsidP="006D63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BF7" w:rsidRPr="0037242A" w:rsidRDefault="00FF5BF7" w:rsidP="006D63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5BF7" w:rsidRPr="0037242A" w:rsidTr="006D635C">
        <w:tc>
          <w:tcPr>
            <w:tcW w:w="594" w:type="dxa"/>
          </w:tcPr>
          <w:p w:rsidR="00FF5BF7" w:rsidRPr="0037242A" w:rsidRDefault="00FF5BF7" w:rsidP="006D63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4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3" w:type="dxa"/>
          </w:tcPr>
          <w:p w:rsidR="00FF5BF7" w:rsidRPr="0037242A" w:rsidRDefault="00FF5BF7" w:rsidP="006D63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42A">
              <w:rPr>
                <w:rFonts w:ascii="Times New Roman" w:hAnsi="Times New Roman" w:cs="Times New Roman"/>
                <w:sz w:val="28"/>
                <w:szCs w:val="28"/>
              </w:rPr>
              <w:t>Развитие дыхания</w:t>
            </w:r>
          </w:p>
        </w:tc>
        <w:tc>
          <w:tcPr>
            <w:tcW w:w="3969" w:type="dxa"/>
          </w:tcPr>
          <w:p w:rsidR="00FF5BF7" w:rsidRPr="0037242A" w:rsidRDefault="00FF5BF7" w:rsidP="00FF5BF7">
            <w:pPr>
              <w:pStyle w:val="a5"/>
              <w:numPr>
                <w:ilvl w:val="0"/>
                <w:numId w:val="5"/>
              </w:numPr>
              <w:ind w:left="23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42A">
              <w:rPr>
                <w:rFonts w:ascii="Times New Roman" w:hAnsi="Times New Roman" w:cs="Times New Roman"/>
                <w:sz w:val="28"/>
                <w:szCs w:val="28"/>
              </w:rPr>
              <w:t>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(физиологического) неречевого</w:t>
            </w:r>
            <w:r w:rsidRPr="0037242A">
              <w:rPr>
                <w:rFonts w:ascii="Times New Roman" w:hAnsi="Times New Roman" w:cs="Times New Roman"/>
                <w:sz w:val="28"/>
                <w:szCs w:val="28"/>
              </w:rPr>
              <w:t xml:space="preserve"> дыхания.</w:t>
            </w:r>
          </w:p>
          <w:p w:rsidR="00FF5BF7" w:rsidRPr="0037242A" w:rsidRDefault="00FF5BF7" w:rsidP="00FF5BF7">
            <w:pPr>
              <w:pStyle w:val="a5"/>
              <w:numPr>
                <w:ilvl w:val="0"/>
                <w:numId w:val="5"/>
              </w:numPr>
              <w:spacing w:line="276" w:lineRule="auto"/>
              <w:ind w:left="23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42A">
              <w:rPr>
                <w:rFonts w:ascii="Times New Roman" w:hAnsi="Times New Roman" w:cs="Times New Roman"/>
                <w:sz w:val="28"/>
                <w:szCs w:val="28"/>
              </w:rPr>
              <w:t>Развитие речевого дыхания.</w:t>
            </w:r>
          </w:p>
        </w:tc>
        <w:tc>
          <w:tcPr>
            <w:tcW w:w="1950" w:type="dxa"/>
          </w:tcPr>
          <w:p w:rsidR="00FF5BF7" w:rsidRDefault="00FF5BF7" w:rsidP="006D63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BF7" w:rsidRPr="0037242A" w:rsidRDefault="00FF5BF7" w:rsidP="006D63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– 4  </w:t>
            </w:r>
          </w:p>
        </w:tc>
      </w:tr>
      <w:tr w:rsidR="00FF5BF7" w:rsidRPr="0037242A" w:rsidTr="006D635C">
        <w:tc>
          <w:tcPr>
            <w:tcW w:w="594" w:type="dxa"/>
          </w:tcPr>
          <w:p w:rsidR="00FF5BF7" w:rsidRPr="0037242A" w:rsidRDefault="00FF5BF7" w:rsidP="006D63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4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3" w:type="dxa"/>
          </w:tcPr>
          <w:p w:rsidR="00FF5BF7" w:rsidRPr="0037242A" w:rsidRDefault="00FF5BF7" w:rsidP="006D63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42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 w:rsidRPr="0037242A">
              <w:rPr>
                <w:rFonts w:ascii="Times New Roman" w:hAnsi="Times New Roman" w:cs="Times New Roman"/>
                <w:sz w:val="28"/>
                <w:szCs w:val="28"/>
              </w:rPr>
              <w:t>импрессивной</w:t>
            </w:r>
            <w:proofErr w:type="spellEnd"/>
            <w:r w:rsidRPr="0037242A">
              <w:rPr>
                <w:rFonts w:ascii="Times New Roman" w:hAnsi="Times New Roman" w:cs="Times New Roman"/>
                <w:sz w:val="28"/>
                <w:szCs w:val="28"/>
              </w:rPr>
              <w:t xml:space="preserve"> речи</w:t>
            </w:r>
          </w:p>
        </w:tc>
        <w:tc>
          <w:tcPr>
            <w:tcW w:w="3969" w:type="dxa"/>
          </w:tcPr>
          <w:p w:rsidR="00FF5BF7" w:rsidRPr="0037242A" w:rsidRDefault="00FF5BF7" w:rsidP="006D63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42A">
              <w:rPr>
                <w:rFonts w:ascii="Times New Roman" w:hAnsi="Times New Roman" w:cs="Times New Roman"/>
                <w:sz w:val="28"/>
                <w:szCs w:val="28"/>
              </w:rPr>
              <w:t>Обогащение пассивного словарного запаса.</w:t>
            </w:r>
          </w:p>
          <w:p w:rsidR="00FF5BF7" w:rsidRPr="0037242A" w:rsidRDefault="00FF5BF7" w:rsidP="006D63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FF5BF7" w:rsidRDefault="00FF5BF7" w:rsidP="006D63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BF7" w:rsidRPr="0037242A" w:rsidRDefault="00FF5BF7" w:rsidP="006D63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8 </w:t>
            </w:r>
          </w:p>
        </w:tc>
      </w:tr>
      <w:tr w:rsidR="00FF5BF7" w:rsidRPr="0037242A" w:rsidTr="006D635C">
        <w:tc>
          <w:tcPr>
            <w:tcW w:w="594" w:type="dxa"/>
          </w:tcPr>
          <w:p w:rsidR="00FF5BF7" w:rsidRPr="0037242A" w:rsidRDefault="00FF5BF7" w:rsidP="006D63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4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F5BF7" w:rsidRPr="0037242A" w:rsidRDefault="00FF5BF7" w:rsidP="006D63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BF7" w:rsidRPr="0037242A" w:rsidRDefault="00FF5BF7" w:rsidP="006D63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BF7" w:rsidRPr="0037242A" w:rsidRDefault="00FF5BF7" w:rsidP="006D63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BF7" w:rsidRPr="0037242A" w:rsidRDefault="00FF5BF7" w:rsidP="006D63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BF7" w:rsidRPr="0037242A" w:rsidRDefault="00FF5BF7" w:rsidP="006D63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FF5BF7" w:rsidRPr="0037242A" w:rsidRDefault="00FF5BF7" w:rsidP="006D63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42A">
              <w:rPr>
                <w:rFonts w:ascii="Times New Roman" w:hAnsi="Times New Roman" w:cs="Times New Roman"/>
                <w:sz w:val="28"/>
                <w:szCs w:val="28"/>
              </w:rPr>
              <w:t>Нормализация мышечного тонуса, моторики артикуляционного аппарата. Формирование речевого дыхания</w:t>
            </w:r>
          </w:p>
          <w:p w:rsidR="00FF5BF7" w:rsidRPr="0037242A" w:rsidRDefault="00FF5BF7" w:rsidP="006D63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F5BF7" w:rsidRPr="0037242A" w:rsidRDefault="00FF5BF7" w:rsidP="006D63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42A">
              <w:rPr>
                <w:rFonts w:ascii="Times New Roman" w:hAnsi="Times New Roman" w:cs="Times New Roman"/>
                <w:sz w:val="28"/>
                <w:szCs w:val="28"/>
              </w:rPr>
              <w:t>Проведение дифференцированного логопедического массажа, артикуляционной гимнастики (пассивной или активной),                                                         дыхательных упражнений</w:t>
            </w:r>
          </w:p>
        </w:tc>
        <w:tc>
          <w:tcPr>
            <w:tcW w:w="1950" w:type="dxa"/>
          </w:tcPr>
          <w:p w:rsidR="00FF5BF7" w:rsidRDefault="00FF5BF7" w:rsidP="006D63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BF7" w:rsidRPr="0037242A" w:rsidRDefault="00FF5BF7" w:rsidP="006D63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8 </w:t>
            </w:r>
          </w:p>
        </w:tc>
      </w:tr>
      <w:tr w:rsidR="00FF5BF7" w:rsidRPr="0037242A" w:rsidTr="006D635C">
        <w:tc>
          <w:tcPr>
            <w:tcW w:w="594" w:type="dxa"/>
          </w:tcPr>
          <w:p w:rsidR="00FF5BF7" w:rsidRPr="0037242A" w:rsidRDefault="00FF5BF7" w:rsidP="006D63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4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63" w:type="dxa"/>
          </w:tcPr>
          <w:p w:rsidR="00FF5BF7" w:rsidRPr="0037242A" w:rsidRDefault="00FF5BF7" w:rsidP="006D63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42A">
              <w:rPr>
                <w:rFonts w:ascii="Times New Roman" w:hAnsi="Times New Roman" w:cs="Times New Roman"/>
                <w:sz w:val="28"/>
                <w:szCs w:val="28"/>
              </w:rPr>
              <w:t>Формирование экспрессивной речи</w:t>
            </w:r>
          </w:p>
        </w:tc>
        <w:tc>
          <w:tcPr>
            <w:tcW w:w="3969" w:type="dxa"/>
          </w:tcPr>
          <w:p w:rsidR="00FF5BF7" w:rsidRPr="0037242A" w:rsidRDefault="00FF5BF7" w:rsidP="006D63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42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обогащение активного словарного запаса </w:t>
            </w:r>
          </w:p>
        </w:tc>
        <w:tc>
          <w:tcPr>
            <w:tcW w:w="1950" w:type="dxa"/>
          </w:tcPr>
          <w:p w:rsidR="00FF5BF7" w:rsidRDefault="00FF5BF7" w:rsidP="006D63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BF7" w:rsidRPr="0037242A" w:rsidRDefault="00FF5BF7" w:rsidP="006D63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8 </w:t>
            </w:r>
          </w:p>
        </w:tc>
      </w:tr>
      <w:tr w:rsidR="00FF5BF7" w:rsidRPr="0037242A" w:rsidTr="006D635C">
        <w:tc>
          <w:tcPr>
            <w:tcW w:w="594" w:type="dxa"/>
          </w:tcPr>
          <w:p w:rsidR="00FF5BF7" w:rsidRPr="0037242A" w:rsidRDefault="00FF5BF7" w:rsidP="006D63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4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63" w:type="dxa"/>
          </w:tcPr>
          <w:p w:rsidR="00FF5BF7" w:rsidRPr="0037242A" w:rsidRDefault="00FF5BF7" w:rsidP="006D63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42A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рук</w:t>
            </w:r>
          </w:p>
        </w:tc>
        <w:tc>
          <w:tcPr>
            <w:tcW w:w="3969" w:type="dxa"/>
          </w:tcPr>
          <w:p w:rsidR="00FF5BF7" w:rsidRPr="0037242A" w:rsidRDefault="00FF5BF7" w:rsidP="006D63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FF5BF7" w:rsidRDefault="00FF5BF7" w:rsidP="006D63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BF7" w:rsidRPr="0037242A" w:rsidRDefault="00FF5BF7" w:rsidP="006D63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8 </w:t>
            </w:r>
          </w:p>
        </w:tc>
      </w:tr>
    </w:tbl>
    <w:p w:rsidR="00FF5BF7" w:rsidRPr="0037242A" w:rsidRDefault="00FF5BF7" w:rsidP="00FF5BF7">
      <w:pPr>
        <w:rPr>
          <w:rFonts w:ascii="Times New Roman" w:hAnsi="Times New Roman" w:cs="Times New Roman"/>
          <w:sz w:val="28"/>
          <w:szCs w:val="28"/>
        </w:rPr>
      </w:pPr>
    </w:p>
    <w:p w:rsidR="00FF5BF7" w:rsidRPr="00FF5BF7" w:rsidRDefault="00FF5BF7" w:rsidP="00FF5BF7">
      <w:pPr>
        <w:pStyle w:val="a3"/>
        <w:jc w:val="left"/>
        <w:rPr>
          <w:b/>
          <w:sz w:val="28"/>
          <w:szCs w:val="28"/>
          <w:u w:val="none"/>
        </w:rPr>
      </w:pPr>
    </w:p>
    <w:p w:rsidR="00FF5BF7" w:rsidRPr="00FF5BF7" w:rsidRDefault="00FF5BF7" w:rsidP="00FF5BF7">
      <w:pPr>
        <w:pStyle w:val="a3"/>
        <w:jc w:val="left"/>
        <w:rPr>
          <w:b/>
          <w:sz w:val="28"/>
          <w:szCs w:val="28"/>
          <w:u w:val="none"/>
        </w:rPr>
      </w:pPr>
    </w:p>
    <w:p w:rsidR="00A2476D" w:rsidRDefault="00A2476D"/>
    <w:sectPr w:rsidR="00A24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1941C1"/>
    <w:multiLevelType w:val="hybridMultilevel"/>
    <w:tmpl w:val="A61E3CBE"/>
    <w:lvl w:ilvl="0" w:tplc="041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4DC8398E"/>
    <w:multiLevelType w:val="hybridMultilevel"/>
    <w:tmpl w:val="E0387C3E"/>
    <w:lvl w:ilvl="0" w:tplc="C2A84D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8326D"/>
    <w:multiLevelType w:val="hybridMultilevel"/>
    <w:tmpl w:val="34E0E642"/>
    <w:lvl w:ilvl="0" w:tplc="56A09B46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31AF4"/>
    <w:multiLevelType w:val="hybridMultilevel"/>
    <w:tmpl w:val="544A24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1C4455"/>
    <w:multiLevelType w:val="hybridMultilevel"/>
    <w:tmpl w:val="77BA8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5BF7"/>
    <w:rsid w:val="00973A1E"/>
    <w:rsid w:val="00A2476D"/>
    <w:rsid w:val="00D873DE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832AA-585B-4A8C-B6F4-34D64D10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F5BF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a4">
    <w:name w:val="Основной текст Знак"/>
    <w:basedOn w:val="a0"/>
    <w:link w:val="a3"/>
    <w:semiHidden/>
    <w:rsid w:val="00FF5BF7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a5">
    <w:name w:val="List Paragraph"/>
    <w:basedOn w:val="a"/>
    <w:uiPriority w:val="34"/>
    <w:qFormat/>
    <w:rsid w:val="00FF5BF7"/>
    <w:pPr>
      <w:ind w:left="720"/>
      <w:contextualSpacing/>
    </w:pPr>
  </w:style>
  <w:style w:type="table" w:styleId="a6">
    <w:name w:val="Table Grid"/>
    <w:basedOn w:val="a1"/>
    <w:uiPriority w:val="59"/>
    <w:rsid w:val="00FF5B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782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Настя</cp:lastModifiedBy>
  <cp:revision>5</cp:revision>
  <dcterms:created xsi:type="dcterms:W3CDTF">2019-09-05T12:10:00Z</dcterms:created>
  <dcterms:modified xsi:type="dcterms:W3CDTF">2019-09-27T06:54:00Z</dcterms:modified>
</cp:coreProperties>
</file>